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13" w:rsidRDefault="00E933E7" w:rsidP="00110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4244A8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</w:p>
    <w:p w:rsidR="00B331AF" w:rsidRDefault="004244A8" w:rsidP="00110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оплату жилого помещения и коммунальных услуг</w:t>
      </w:r>
    </w:p>
    <w:p w:rsidR="00110797" w:rsidRDefault="00110797" w:rsidP="00110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A1C" w:rsidRDefault="00091A1C" w:rsidP="00E1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01.04.2023 </w:t>
      </w:r>
      <w:r w:rsidR="004244A8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D226D6">
        <w:rPr>
          <w:rFonts w:ascii="Times New Roman" w:hAnsi="Times New Roman" w:cs="Times New Roman"/>
          <w:sz w:val="28"/>
          <w:szCs w:val="28"/>
        </w:rPr>
        <w:t>в Правила предоставления субсидий на оплату жилого помещения и коммунальных услуг</w:t>
      </w:r>
      <w:r w:rsidR="00221B48">
        <w:rPr>
          <w:rFonts w:ascii="Times New Roman" w:hAnsi="Times New Roman" w:cs="Times New Roman"/>
          <w:sz w:val="28"/>
          <w:szCs w:val="28"/>
        </w:rPr>
        <w:t>, утвержденные постановлением Правительства Российской Федерации от 14.12.2005 №761 «О предоставлении субсидии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 №761)</w:t>
      </w:r>
      <w:r w:rsidR="00D52442">
        <w:rPr>
          <w:rFonts w:ascii="Times New Roman" w:hAnsi="Times New Roman" w:cs="Times New Roman"/>
          <w:sz w:val="28"/>
          <w:szCs w:val="28"/>
        </w:rPr>
        <w:t>.</w:t>
      </w:r>
    </w:p>
    <w:p w:rsidR="00B43E7F" w:rsidRDefault="00E34313" w:rsidP="00E1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1B94">
        <w:rPr>
          <w:rFonts w:ascii="Times New Roman" w:hAnsi="Times New Roman" w:cs="Times New Roman"/>
          <w:sz w:val="28"/>
          <w:szCs w:val="28"/>
        </w:rPr>
        <w:t xml:space="preserve"> </w:t>
      </w:r>
      <w:r w:rsidR="00091A1C">
        <w:rPr>
          <w:rFonts w:ascii="Times New Roman" w:hAnsi="Times New Roman" w:cs="Times New Roman"/>
          <w:sz w:val="28"/>
          <w:szCs w:val="28"/>
        </w:rPr>
        <w:t>01.04.2023 совокупный доход семьи</w:t>
      </w:r>
      <w:r w:rsidR="00D226D6">
        <w:rPr>
          <w:rFonts w:ascii="Times New Roman" w:hAnsi="Times New Roman" w:cs="Times New Roman"/>
          <w:sz w:val="28"/>
          <w:szCs w:val="28"/>
        </w:rPr>
        <w:t xml:space="preserve"> </w:t>
      </w:r>
      <w:r w:rsidR="00091A1C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DA297B"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услуг (далее – субсидия)</w:t>
      </w:r>
      <w:r w:rsidR="00091A1C">
        <w:rPr>
          <w:rFonts w:ascii="Times New Roman" w:hAnsi="Times New Roman" w:cs="Times New Roman"/>
          <w:sz w:val="28"/>
          <w:szCs w:val="28"/>
        </w:rPr>
        <w:t xml:space="preserve"> или одиноко проживающего гражданина для предоставления </w:t>
      </w:r>
      <w:r w:rsidR="00B43E7F">
        <w:rPr>
          <w:rFonts w:ascii="Times New Roman" w:hAnsi="Times New Roman" w:cs="Times New Roman"/>
          <w:sz w:val="28"/>
          <w:szCs w:val="28"/>
        </w:rPr>
        <w:t>субсидии определяется за 6 календарных месяцев. От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43E7F">
        <w:rPr>
          <w:rFonts w:ascii="Times New Roman" w:hAnsi="Times New Roman" w:cs="Times New Roman"/>
          <w:sz w:val="28"/>
          <w:szCs w:val="28"/>
        </w:rPr>
        <w:t>чет указанного 6-месячного периода начинается за 6 календарных месяцев, предшествующих месяцу перед месяцем подачи заявления о предоставлении субсидии.</w:t>
      </w:r>
      <w:r w:rsidR="00365981">
        <w:rPr>
          <w:rFonts w:ascii="Times New Roman" w:hAnsi="Times New Roman" w:cs="Times New Roman"/>
          <w:sz w:val="28"/>
          <w:szCs w:val="28"/>
        </w:rPr>
        <w:t xml:space="preserve"> Например, при обращении граждан с заявлением о предоставлении субсидии в апреле 2023 года будут учитываться доходы </w:t>
      </w:r>
      <w:r w:rsidR="008921BC">
        <w:rPr>
          <w:rFonts w:ascii="Times New Roman" w:hAnsi="Times New Roman" w:cs="Times New Roman"/>
          <w:sz w:val="28"/>
          <w:szCs w:val="28"/>
        </w:rPr>
        <w:t>семьи за период с 01.09.2022 по 28.02.2023, при обращении в мае 2023 года – с 01.10.2022 по 31.03.2023 и так далее.</w:t>
      </w:r>
    </w:p>
    <w:p w:rsidR="00BD0F41" w:rsidRDefault="00BD0F41" w:rsidP="00BD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8921B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обязаны сообщать в территориальное отделение по г.</w:t>
      </w:r>
      <w:r w:rsidR="00E3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Енисейску и Енисейскому району в течение одного месяца после наступления следующих событий:</w:t>
      </w:r>
    </w:p>
    <w:p w:rsidR="00BD0F41" w:rsidRDefault="00BD0F41" w:rsidP="00BD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места жительства получателя </w:t>
      </w:r>
      <w:r w:rsidR="008921BC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и членов его семьи;</w:t>
      </w:r>
    </w:p>
    <w:p w:rsidR="00BD0F41" w:rsidRDefault="00BD0F41" w:rsidP="00BD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</w:t>
      </w:r>
      <w:r w:rsidR="00DA297B">
        <w:rPr>
          <w:rFonts w:ascii="Times New Roman" w:hAnsi="Times New Roman" w:cs="Times New Roman"/>
          <w:sz w:val="28"/>
          <w:szCs w:val="28"/>
        </w:rPr>
        <w:t xml:space="preserve"> основания проживания,</w:t>
      </w:r>
      <w:r>
        <w:rPr>
          <w:rFonts w:ascii="Times New Roman" w:hAnsi="Times New Roman" w:cs="Times New Roman"/>
          <w:sz w:val="28"/>
          <w:szCs w:val="28"/>
        </w:rPr>
        <w:t xml:space="preserve"> состава семьи</w:t>
      </w:r>
      <w:r w:rsidR="00DA297B">
        <w:rPr>
          <w:rFonts w:ascii="Times New Roman" w:hAnsi="Times New Roman" w:cs="Times New Roman"/>
          <w:sz w:val="28"/>
          <w:szCs w:val="28"/>
        </w:rPr>
        <w:t xml:space="preserve">, гражданства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="00DA297B">
        <w:rPr>
          <w:rFonts w:ascii="Times New Roman" w:hAnsi="Times New Roman" w:cs="Times New Roman"/>
          <w:sz w:val="28"/>
          <w:szCs w:val="28"/>
        </w:rPr>
        <w:t xml:space="preserve"> субсидии и (или) членов его семьи, размера доходов получателя субсидии и (или) членов его семьи, приходящийся на расчетный период (в случае, если эти изменения повлекли утрату права на получение субсидии</w:t>
      </w:r>
      <w:r w:rsidR="00611B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B94" w:rsidRDefault="00611B94" w:rsidP="00BD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 63 Постановления №761 предоставление субсидии прекращается при наличии у получателя субсидии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судебной задолженности, сложившейся за период не более чем за 3 последних года.</w:t>
      </w:r>
    </w:p>
    <w:p w:rsidR="00091A1C" w:rsidRDefault="00BD0F41" w:rsidP="00BD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в краевой бюджет необоснованно полученных средств </w:t>
      </w:r>
      <w:r w:rsidR="00DA297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получателями компенсаций добровольно, а в случае отказа от добровольного возврата указанных средств они взыскиваются в судебном порядке в соответствии с законодательством</w:t>
      </w:r>
      <w:r w:rsidR="00DA29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1C" w:rsidRDefault="00091A1C" w:rsidP="00BD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A1C" w:rsidRDefault="00091A1C" w:rsidP="00BD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59FF"/>
    <w:multiLevelType w:val="hybridMultilevel"/>
    <w:tmpl w:val="9D962420"/>
    <w:lvl w:ilvl="0" w:tplc="F496BF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E5062C"/>
    <w:multiLevelType w:val="hybridMultilevel"/>
    <w:tmpl w:val="F6F84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97"/>
    <w:rsid w:val="00091A1C"/>
    <w:rsid w:val="00110797"/>
    <w:rsid w:val="00221B48"/>
    <w:rsid w:val="00357CA5"/>
    <w:rsid w:val="00365981"/>
    <w:rsid w:val="004244A8"/>
    <w:rsid w:val="004C0201"/>
    <w:rsid w:val="00611B94"/>
    <w:rsid w:val="006B0105"/>
    <w:rsid w:val="0079785B"/>
    <w:rsid w:val="008921BC"/>
    <w:rsid w:val="0094576C"/>
    <w:rsid w:val="00993398"/>
    <w:rsid w:val="00B331AF"/>
    <w:rsid w:val="00B43E7F"/>
    <w:rsid w:val="00BD0F41"/>
    <w:rsid w:val="00D226D6"/>
    <w:rsid w:val="00D52442"/>
    <w:rsid w:val="00DA297B"/>
    <w:rsid w:val="00E1384F"/>
    <w:rsid w:val="00E241C4"/>
    <w:rsid w:val="00E34313"/>
    <w:rsid w:val="00E933E7"/>
    <w:rsid w:val="00E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0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57C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0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57C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0201</cp:lastModifiedBy>
  <cp:revision>3</cp:revision>
  <cp:lastPrinted>2022-08-24T07:20:00Z</cp:lastPrinted>
  <dcterms:created xsi:type="dcterms:W3CDTF">2023-03-31T03:52:00Z</dcterms:created>
  <dcterms:modified xsi:type="dcterms:W3CDTF">2023-03-31T05:42:00Z</dcterms:modified>
</cp:coreProperties>
</file>