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370D46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Default="00370D46" w:rsidP="00370D46">
      <w:pPr>
        <w:pStyle w:val="a3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86752" w:rsidRDefault="00370D46" w:rsidP="00370D46">
      <w:pPr>
        <w:pStyle w:val="a3"/>
        <w:rPr>
          <w:rFonts w:ascii="Arial" w:hAnsi="Arial" w:cs="Arial"/>
          <w:sz w:val="24"/>
          <w:szCs w:val="24"/>
        </w:rPr>
      </w:pPr>
    </w:p>
    <w:p w:rsidR="00370D46" w:rsidRPr="00986752" w:rsidRDefault="00155EA8" w:rsidP="00370D4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86752" w:rsidRDefault="00370D46" w:rsidP="00370D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0D46" w:rsidRPr="00986752" w:rsidRDefault="00155EA8" w:rsidP="00370D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10.03</w:t>
      </w:r>
      <w:r w:rsidR="00370D46">
        <w:rPr>
          <w:rFonts w:ascii="Arial" w:eastAsia="Times New Roman" w:hAnsi="Arial" w:cs="Arial"/>
          <w:sz w:val="24"/>
          <w:szCs w:val="24"/>
        </w:rPr>
        <w:t xml:space="preserve">.2022г.                          </w:t>
      </w:r>
      <w:r w:rsidR="00370D46" w:rsidRPr="00986752">
        <w:rPr>
          <w:rFonts w:ascii="Arial" w:eastAsia="Times New Roman" w:hAnsi="Arial" w:cs="Arial"/>
          <w:sz w:val="24"/>
          <w:szCs w:val="24"/>
        </w:rPr>
        <w:t xml:space="preserve">п. Высокогорский                                     </w:t>
      </w:r>
      <w:r w:rsidR="00370D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370D46" w:rsidRPr="00986752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16-83р</w:t>
      </w:r>
    </w:p>
    <w:p w:rsidR="00370D46" w:rsidRPr="00986752" w:rsidRDefault="00370D46" w:rsidP="00370D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D46" w:rsidRDefault="00370D46" w:rsidP="00370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 утверждении Положения о присвоении звания «Почетный гражданин поселк</w:t>
      </w:r>
      <w:r w:rsidR="007151C0">
        <w:rPr>
          <w:rFonts w:ascii="Arial" w:hAnsi="Arial" w:cs="Arial"/>
          <w:sz w:val="24"/>
          <w:szCs w:val="24"/>
        </w:rPr>
        <w:t>а Высокогорский</w:t>
      </w:r>
      <w:r>
        <w:rPr>
          <w:rFonts w:ascii="Arial" w:hAnsi="Arial" w:cs="Arial"/>
          <w:sz w:val="24"/>
          <w:szCs w:val="24"/>
        </w:rPr>
        <w:t>»</w:t>
      </w:r>
      <w:r w:rsidRPr="00986752">
        <w:rPr>
          <w:rFonts w:ascii="Arial" w:hAnsi="Arial" w:cs="Arial"/>
          <w:sz w:val="24"/>
          <w:szCs w:val="24"/>
        </w:rPr>
        <w:t xml:space="preserve"> </w:t>
      </w:r>
    </w:p>
    <w:p w:rsidR="00370D46" w:rsidRPr="00986752" w:rsidRDefault="00370D46" w:rsidP="00370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D46" w:rsidRPr="00986752" w:rsidRDefault="00370D46" w:rsidP="00370D46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986752">
        <w:rPr>
          <w:rFonts w:ascii="Arial" w:hAnsi="Arial" w:cs="Arial"/>
          <w:sz w:val="24"/>
        </w:rPr>
        <w:t>В соответствии с Федеральным законом от 06.10.2006 № 131-ФЗ «Об общих принципах организации местного самоуправления в Российской Федерации», руководствуясь Уставом Высокогорского сельсовета, Высокогорский сельский Совет депутатов РЕШИЛ:</w:t>
      </w:r>
    </w:p>
    <w:p w:rsidR="007151C0" w:rsidRDefault="00370D46" w:rsidP="00370D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1. </w:t>
      </w:r>
      <w:r w:rsidR="007151C0">
        <w:rPr>
          <w:rFonts w:ascii="Arial" w:eastAsia="Times New Roman" w:hAnsi="Arial" w:cs="Arial"/>
          <w:sz w:val="24"/>
          <w:szCs w:val="24"/>
        </w:rPr>
        <w:t>Утвердить Положение о присвоении звания «Почетный гражданин поселка Высокогорский» согласно приложению.</w:t>
      </w:r>
    </w:p>
    <w:p w:rsidR="00370D46" w:rsidRPr="00986752" w:rsidRDefault="00370D46" w:rsidP="00370D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8675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86752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 w:rsidR="007151C0">
        <w:rPr>
          <w:rFonts w:ascii="Arial" w:eastAsia="Times New Roman" w:hAnsi="Arial" w:cs="Arial"/>
          <w:sz w:val="24"/>
          <w:szCs w:val="24"/>
        </w:rPr>
        <w:t>главу Высокогорского сельсовета (</w:t>
      </w:r>
      <w:proofErr w:type="spellStart"/>
      <w:r w:rsidR="007151C0">
        <w:rPr>
          <w:rFonts w:ascii="Arial" w:eastAsia="Times New Roman" w:hAnsi="Arial" w:cs="Arial"/>
          <w:sz w:val="24"/>
          <w:szCs w:val="24"/>
        </w:rPr>
        <w:t>Клецко</w:t>
      </w:r>
      <w:proofErr w:type="spellEnd"/>
      <w:r w:rsidR="007151C0">
        <w:rPr>
          <w:rFonts w:ascii="Arial" w:eastAsia="Times New Roman" w:hAnsi="Arial" w:cs="Arial"/>
          <w:sz w:val="24"/>
          <w:szCs w:val="24"/>
        </w:rPr>
        <w:t xml:space="preserve"> А.А.).</w:t>
      </w:r>
    </w:p>
    <w:p w:rsidR="00370D46" w:rsidRPr="00986752" w:rsidRDefault="00370D46" w:rsidP="00370D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370D46" w:rsidRPr="00986752" w:rsidRDefault="00370D46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0D46" w:rsidRPr="00986752" w:rsidRDefault="00370D46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Председатель                                                    Глава</w:t>
      </w:r>
    </w:p>
    <w:p w:rsidR="00370D46" w:rsidRPr="00986752" w:rsidRDefault="00370D46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370D46" w:rsidRPr="00986752" w:rsidRDefault="00370D46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370D46" w:rsidRDefault="00370D46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______________И.Н. Филиппова                      ________________А.А. </w:t>
      </w:r>
      <w:proofErr w:type="spellStart"/>
      <w:r w:rsidRPr="00986752">
        <w:rPr>
          <w:rFonts w:ascii="Arial" w:eastAsia="Times New Roman" w:hAnsi="Arial" w:cs="Arial"/>
          <w:sz w:val="24"/>
          <w:szCs w:val="24"/>
        </w:rPr>
        <w:t>Клецко</w:t>
      </w:r>
      <w:proofErr w:type="spellEnd"/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Default="007151C0" w:rsidP="0037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1C0" w:rsidRPr="00BF4B93" w:rsidRDefault="007151C0" w:rsidP="00BF4B9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F4B93">
        <w:rPr>
          <w:rFonts w:ascii="Arial" w:eastAsia="Times New Roman" w:hAnsi="Arial" w:cs="Arial"/>
          <w:sz w:val="24"/>
          <w:szCs w:val="24"/>
        </w:rPr>
        <w:lastRenderedPageBreak/>
        <w:t>Приложение к решению</w:t>
      </w:r>
    </w:p>
    <w:p w:rsidR="007151C0" w:rsidRPr="00BF4B93" w:rsidRDefault="007151C0" w:rsidP="00BF4B9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F4B93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7151C0" w:rsidRPr="00BF4B93" w:rsidRDefault="00155EA8" w:rsidP="00BF4B9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10.03.2022 № 16-83р</w:t>
      </w:r>
    </w:p>
    <w:p w:rsidR="007151C0" w:rsidRPr="00BF4B93" w:rsidRDefault="007151C0" w:rsidP="00BF4B9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151C0" w:rsidRPr="00BF4B93" w:rsidRDefault="007151C0" w:rsidP="00BF4B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ПОЛОЖЕНИЕ</w:t>
      </w:r>
    </w:p>
    <w:p w:rsidR="007151C0" w:rsidRPr="00122970" w:rsidRDefault="00122970" w:rsidP="00BF4B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970">
        <w:rPr>
          <w:rFonts w:ascii="Arial" w:hAnsi="Arial" w:cs="Arial"/>
          <w:sz w:val="24"/>
          <w:szCs w:val="24"/>
        </w:rPr>
        <w:t>О ПРИСВОЕНИИ ЗВАНИЯ «ПОЧЁТНЫЙ ГРАЖДАНИН ПОСЕЛКА ВЫСОКОГОРСКИЙ»</w:t>
      </w:r>
    </w:p>
    <w:p w:rsidR="007151C0" w:rsidRPr="00122970" w:rsidRDefault="007151C0" w:rsidP="00BF4B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151C0" w:rsidRPr="00BF4B93" w:rsidRDefault="007151C0" w:rsidP="00BF4B9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1. Настоящее Положение устанавливает порядок присвоения звания «Почетный гражданин поселка Высокогорский», статус лиц, удостоенных этим званием, а также предоставляемые им соответствующие права и льготы.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2. Звание «Почетный гражданин поселка Высокогорский»</w:t>
      </w:r>
      <w:r w:rsidR="00AB0C5D" w:rsidRPr="00BF4B93">
        <w:rPr>
          <w:rFonts w:ascii="Arial" w:hAnsi="Arial" w:cs="Arial"/>
          <w:sz w:val="24"/>
          <w:szCs w:val="24"/>
        </w:rPr>
        <w:t xml:space="preserve"> (далее – «Почетный гражданин») </w:t>
      </w:r>
      <w:r w:rsidRPr="00BF4B93">
        <w:rPr>
          <w:rFonts w:ascii="Arial" w:hAnsi="Arial" w:cs="Arial"/>
          <w:sz w:val="24"/>
          <w:szCs w:val="24"/>
        </w:rPr>
        <w:t xml:space="preserve">учреждено в целях признания и дани уважения граждан, которые своим трудом, личным вкладом и примером способствуют социально-экономическому развитию </w:t>
      </w:r>
      <w:r w:rsidR="00122970">
        <w:rPr>
          <w:rFonts w:ascii="Arial" w:hAnsi="Arial" w:cs="Arial"/>
          <w:sz w:val="24"/>
          <w:szCs w:val="24"/>
        </w:rPr>
        <w:t xml:space="preserve">поселка Высокогорский </w:t>
      </w:r>
      <w:r w:rsidRPr="00BF4B93">
        <w:rPr>
          <w:rFonts w:ascii="Arial" w:hAnsi="Arial" w:cs="Arial"/>
          <w:sz w:val="24"/>
          <w:szCs w:val="24"/>
        </w:rPr>
        <w:t>(далее - населенный пункт).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Звание «Почетный гражданин» является высшей формой поощрения поселкового (сельского) уровня.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55"/>
      <w:bookmarkEnd w:id="0"/>
      <w:r w:rsidRPr="00BF4B93">
        <w:rPr>
          <w:rFonts w:ascii="Arial" w:hAnsi="Arial" w:cs="Arial"/>
          <w:sz w:val="24"/>
          <w:szCs w:val="24"/>
        </w:rPr>
        <w:t>3. Основаниями для присвоения звания «Почетный гражданин» являются: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3.1. Авторитет у жителей населенного пункта,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3.2. Героизм и мужество, проявленные при защите Отечества или выполнении воинского, а равно служебного долга, совершение мужественных героических поступков во благо населенного пункта и его жителей.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3.3. Большой вклад в развитие и укрепление международных дружественных и экономических связей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3.4. Долговременная и устойчивая известность среди жителей населенного пункта в сфере благотворительной деятельности.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4. Звание «Почетный гражданин» может быть присвоено гражданам Российской Федерации, иностранным гражданам и лицам без гражданства за заслуги, перечисленные в </w:t>
      </w:r>
      <w:hyperlink w:anchor="P55" w:history="1">
        <w:r w:rsidRPr="00BF4B93">
          <w:rPr>
            <w:rFonts w:ascii="Arial" w:hAnsi="Arial" w:cs="Arial"/>
            <w:sz w:val="24"/>
            <w:szCs w:val="24"/>
          </w:rPr>
          <w:t>пункте 3</w:t>
        </w:r>
      </w:hyperlink>
      <w:r w:rsidRPr="00BF4B9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5. Звание «Почетный гражданин» не может быть присвоено лицу, не реабилитированному или имеющему не снятую или не погашенную в установленном законом порядке судимость.</w:t>
      </w:r>
    </w:p>
    <w:p w:rsidR="007151C0" w:rsidRPr="00155EA8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EA8">
        <w:rPr>
          <w:rFonts w:ascii="Arial" w:hAnsi="Arial" w:cs="Arial"/>
          <w:sz w:val="24"/>
          <w:szCs w:val="24"/>
        </w:rPr>
        <w:t xml:space="preserve">6. Звание «Почетный гражданин» присваивается </w:t>
      </w:r>
      <w:r w:rsidR="00C46F44" w:rsidRPr="00155EA8">
        <w:rPr>
          <w:rFonts w:ascii="Arial" w:hAnsi="Arial" w:cs="Arial"/>
          <w:sz w:val="24"/>
          <w:szCs w:val="24"/>
        </w:rPr>
        <w:t>решением Высокогорского сельского Совета депутатов.</w:t>
      </w:r>
    </w:p>
    <w:p w:rsidR="007151C0" w:rsidRPr="00155EA8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EA8">
        <w:rPr>
          <w:rFonts w:ascii="Arial" w:hAnsi="Arial" w:cs="Arial"/>
          <w:sz w:val="24"/>
          <w:szCs w:val="24"/>
        </w:rPr>
        <w:t>Присвоен</w:t>
      </w:r>
      <w:r w:rsidR="00C46F44" w:rsidRPr="00155EA8">
        <w:rPr>
          <w:rFonts w:ascii="Arial" w:hAnsi="Arial" w:cs="Arial"/>
          <w:sz w:val="24"/>
          <w:szCs w:val="24"/>
        </w:rPr>
        <w:t>ие</w:t>
      </w:r>
      <w:r w:rsidRPr="00155EA8">
        <w:rPr>
          <w:rFonts w:ascii="Arial" w:hAnsi="Arial" w:cs="Arial"/>
          <w:sz w:val="24"/>
          <w:szCs w:val="24"/>
        </w:rPr>
        <w:t xml:space="preserve"> звания «Почетный гражданин» проводится один раз в год и приурочивается, ко дню образования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EA8">
        <w:rPr>
          <w:rFonts w:ascii="Arial" w:hAnsi="Arial" w:cs="Arial"/>
          <w:sz w:val="24"/>
          <w:szCs w:val="24"/>
        </w:rPr>
        <w:t>Звание «Почетный гражданин» присваивается ежегодно двум лицам.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Решение о присвоении звания «Почетный гражданин» принимается открытым голосованием большинством голосов от избранных депутатов Совета.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Решение о присвоении звания «Почетный гражданин» подлежит обязательном</w:t>
      </w:r>
      <w:r w:rsidR="00C46F44" w:rsidRPr="00BF4B93">
        <w:rPr>
          <w:rFonts w:ascii="Arial" w:hAnsi="Arial" w:cs="Arial"/>
          <w:sz w:val="24"/>
          <w:szCs w:val="24"/>
        </w:rPr>
        <w:t>у опубликованию (обнародованию) в информационном местном печатном издании.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7"/>
      <w:bookmarkEnd w:id="1"/>
      <w:r w:rsidRPr="00BF4B93">
        <w:rPr>
          <w:rFonts w:ascii="Arial" w:hAnsi="Arial" w:cs="Arial"/>
          <w:sz w:val="24"/>
          <w:szCs w:val="24"/>
        </w:rPr>
        <w:t>7. Право вносить предложения о кандидатах на звание «Почетный гражданин» предоставляется: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а) депутатам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>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б) трудовым коллективам предприятий, учреждений и иных организаций, осуществляющих свою деятельность на территории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сельсовета;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в) органам государственной власти, органам местного самоуправления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>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lastRenderedPageBreak/>
        <w:t>г) инициативной группе жителей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>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2"/>
      <w:bookmarkEnd w:id="2"/>
      <w:r w:rsidRPr="00BF4B93">
        <w:rPr>
          <w:rFonts w:ascii="Arial" w:hAnsi="Arial" w:cs="Arial"/>
          <w:sz w:val="24"/>
          <w:szCs w:val="24"/>
        </w:rPr>
        <w:t xml:space="preserve">8. Для рассмотрения вопроса о присвоении звания «Почетный гражданин» </w:t>
      </w:r>
      <w:proofErr w:type="gramStart"/>
      <w:r w:rsidRPr="00BF4B93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BF4B93">
        <w:rPr>
          <w:rFonts w:ascii="Arial" w:hAnsi="Arial" w:cs="Arial"/>
          <w:sz w:val="24"/>
          <w:szCs w:val="24"/>
        </w:rPr>
        <w:t>: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8.1. Ходатайство инициативной группы жителей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 xml:space="preserve"> о присвоении звания «Почетный гражданин» выдвигающему кандидату.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8.2. Выписка из протокола общего собрания трудового коллектива о выдвижении кандидата.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8.3. Две фотографии кандидата, размером 9 на 12 см и 3 на 4 см.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8.4. Справка, содержащая основные биографические данные кандидата (фамилию, имя, отчество; дату и место рождения; место жительства, образование, семейное положение, сведения об отсутствии не снятой или непогашенной судимости).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8.5.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населенного пункта, расположенного на территории</w:t>
      </w:r>
      <w:r w:rsidR="00AB0C5D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>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8.6. Копии наградных документов, полученных за указанные заслуги (если имеются).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8.7. Копия (выписка) трудовой книжки.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9. Прием документов указанных в </w:t>
      </w:r>
      <w:hyperlink w:anchor="P72" w:history="1">
        <w:r w:rsidRPr="00BF4B93">
          <w:rPr>
            <w:rFonts w:ascii="Arial" w:hAnsi="Arial" w:cs="Arial"/>
            <w:sz w:val="24"/>
            <w:szCs w:val="24"/>
          </w:rPr>
          <w:t>пункте 8</w:t>
        </w:r>
      </w:hyperlink>
      <w:r w:rsidRPr="00BF4B93">
        <w:rPr>
          <w:rFonts w:ascii="Arial" w:hAnsi="Arial" w:cs="Arial"/>
          <w:sz w:val="24"/>
          <w:szCs w:val="24"/>
        </w:rPr>
        <w:t xml:space="preserve"> настоящего Положения (далее - документов на присвоение звания) осуществляется постоянно в течение года.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Прием документов на награждение заканчивается за 1 месяц до празднования дня образования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10. Поступившие документы на награждение регистрируются в день поступления. После регистрации в этот же день</w:t>
      </w:r>
      <w:r w:rsidR="00AB0C5D" w:rsidRPr="00BF4B93">
        <w:rPr>
          <w:rFonts w:ascii="Arial" w:hAnsi="Arial" w:cs="Arial"/>
          <w:sz w:val="24"/>
          <w:szCs w:val="24"/>
        </w:rPr>
        <w:t xml:space="preserve"> Председатель 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 xml:space="preserve"> передает документы на награждение</w:t>
      </w:r>
      <w:r w:rsidR="00AB0C5D" w:rsidRPr="00BF4B93">
        <w:rPr>
          <w:rFonts w:ascii="Arial" w:hAnsi="Arial" w:cs="Arial"/>
          <w:sz w:val="24"/>
          <w:szCs w:val="24"/>
        </w:rPr>
        <w:t xml:space="preserve"> в администрацию Высокогорского сельсовета</w:t>
      </w:r>
      <w:r w:rsidRPr="00BF4B93">
        <w:rPr>
          <w:rFonts w:ascii="Arial" w:hAnsi="Arial" w:cs="Arial"/>
          <w:sz w:val="24"/>
          <w:szCs w:val="24"/>
        </w:rPr>
        <w:t xml:space="preserve"> для проведения совместно с постоянной депутатской комиссией</w:t>
      </w:r>
      <w:r w:rsidR="00AB0C5D" w:rsidRPr="00BF4B93">
        <w:rPr>
          <w:rFonts w:ascii="Arial" w:hAnsi="Arial" w:cs="Arial"/>
          <w:sz w:val="24"/>
          <w:szCs w:val="24"/>
        </w:rPr>
        <w:t xml:space="preserve"> по законности, правопорядку и защите прав граждан</w:t>
      </w:r>
      <w:r w:rsidRPr="00BF4B93">
        <w:rPr>
          <w:rFonts w:ascii="Arial" w:hAnsi="Arial" w:cs="Arial"/>
          <w:sz w:val="24"/>
          <w:szCs w:val="24"/>
        </w:rPr>
        <w:t xml:space="preserve"> полной и всесторонней проверки документов на награждение. Проверка проводится в течение семи календарных дней со дня направления документов на награждение </w:t>
      </w:r>
      <w:r w:rsidR="00AB0C5D" w:rsidRPr="00BF4B93">
        <w:rPr>
          <w:rFonts w:ascii="Arial" w:hAnsi="Arial" w:cs="Arial"/>
          <w:sz w:val="24"/>
          <w:szCs w:val="24"/>
        </w:rPr>
        <w:t>Председателю Высокогорского сельского Совета депутатов.</w:t>
      </w:r>
      <w:r w:rsidRPr="00BF4B93">
        <w:rPr>
          <w:rFonts w:ascii="Arial" w:hAnsi="Arial" w:cs="Arial"/>
          <w:sz w:val="24"/>
          <w:szCs w:val="24"/>
        </w:rPr>
        <w:t xml:space="preserve"> По результатам проверки подготавливается: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а) проект решения </w:t>
      </w:r>
      <w:r w:rsidR="00AB0C5D" w:rsidRPr="00BF4B93">
        <w:rPr>
          <w:rFonts w:ascii="Arial" w:hAnsi="Arial" w:cs="Arial"/>
          <w:sz w:val="24"/>
          <w:szCs w:val="24"/>
        </w:rPr>
        <w:t>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>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б) письмо - информация о невозможности рассмотрения документов на награждение, с указанием причины, а также срок, в течение которого можно устранить выявленные в ходе проверки нарушения.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11. Лица, указанные в </w:t>
      </w:r>
      <w:hyperlink w:anchor="P67" w:history="1">
        <w:r w:rsidRPr="00BF4B93">
          <w:rPr>
            <w:rFonts w:ascii="Arial" w:hAnsi="Arial" w:cs="Arial"/>
            <w:sz w:val="24"/>
            <w:szCs w:val="24"/>
          </w:rPr>
          <w:t>пункте 7</w:t>
        </w:r>
      </w:hyperlink>
      <w:r w:rsidRPr="00BF4B93">
        <w:rPr>
          <w:rFonts w:ascii="Arial" w:hAnsi="Arial" w:cs="Arial"/>
          <w:sz w:val="24"/>
          <w:szCs w:val="24"/>
        </w:rPr>
        <w:t xml:space="preserve"> настоящего Положения, а также кандидаты на присвоение звания «Почетный гражданин» имеют право по своему усмотрению предоставить в представительный орган другие документы, помимо </w:t>
      </w:r>
      <w:proofErr w:type="gramStart"/>
      <w:r w:rsidRPr="00BF4B93">
        <w:rPr>
          <w:rFonts w:ascii="Arial" w:hAnsi="Arial" w:cs="Arial"/>
          <w:sz w:val="24"/>
          <w:szCs w:val="24"/>
        </w:rPr>
        <w:t>перечисленных</w:t>
      </w:r>
      <w:proofErr w:type="gramEnd"/>
      <w:r w:rsidRPr="00BF4B93">
        <w:rPr>
          <w:rFonts w:ascii="Arial" w:hAnsi="Arial" w:cs="Arial"/>
          <w:sz w:val="24"/>
          <w:szCs w:val="24"/>
        </w:rPr>
        <w:t xml:space="preserve"> в </w:t>
      </w:r>
      <w:hyperlink w:anchor="P72" w:history="1">
        <w:r w:rsidRPr="00BF4B93">
          <w:rPr>
            <w:rFonts w:ascii="Arial" w:hAnsi="Arial" w:cs="Arial"/>
            <w:sz w:val="24"/>
            <w:szCs w:val="24"/>
          </w:rPr>
          <w:t>пункте 8</w:t>
        </w:r>
      </w:hyperlink>
      <w:r w:rsidRPr="00BF4B9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12. Не позднее 10 дней со дня изготовления проектов решений постоянная депутатская комиссия</w:t>
      </w:r>
      <w:r w:rsidR="00AB0C5D" w:rsidRPr="00BF4B93">
        <w:rPr>
          <w:rFonts w:ascii="Arial" w:hAnsi="Arial" w:cs="Arial"/>
          <w:sz w:val="24"/>
          <w:szCs w:val="24"/>
        </w:rPr>
        <w:t xml:space="preserve"> </w:t>
      </w:r>
      <w:r w:rsidR="001C7C64" w:rsidRPr="00BF4B93">
        <w:rPr>
          <w:rFonts w:ascii="Arial" w:hAnsi="Arial" w:cs="Arial"/>
          <w:sz w:val="24"/>
          <w:szCs w:val="24"/>
        </w:rPr>
        <w:t>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 xml:space="preserve"> собирается на совместное заседание, на котором, из всех представленных кандидатов определяется наиболее достойный, исходя из значимости вклада и его заслуг перед населенным пунктом.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13. Проект решения </w:t>
      </w:r>
      <w:r w:rsidR="001C7C64" w:rsidRPr="00BF4B93">
        <w:rPr>
          <w:rFonts w:ascii="Arial" w:hAnsi="Arial" w:cs="Arial"/>
          <w:sz w:val="24"/>
          <w:szCs w:val="24"/>
        </w:rPr>
        <w:t>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 xml:space="preserve"> о присвоении звания «Почетный гражданин» кандидату, подготовленный</w:t>
      </w:r>
      <w:r w:rsidR="001C7C64" w:rsidRPr="00BF4B93">
        <w:rPr>
          <w:rFonts w:ascii="Arial" w:hAnsi="Arial" w:cs="Arial"/>
          <w:sz w:val="24"/>
          <w:szCs w:val="24"/>
        </w:rPr>
        <w:t xml:space="preserve"> администрацией Высокогорского сельсовета</w:t>
      </w:r>
      <w:r w:rsidRPr="00BF4B93">
        <w:rPr>
          <w:rFonts w:ascii="Arial" w:hAnsi="Arial" w:cs="Arial"/>
          <w:sz w:val="24"/>
          <w:szCs w:val="24"/>
        </w:rPr>
        <w:t xml:space="preserve"> совместно с депутатской комиссией, выносится на последнее заседание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>, предшествующее празднованию дня образования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lastRenderedPageBreak/>
        <w:t>14. На заседание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 xml:space="preserve"> обеспечивается явка кандидата на присвоение звания «Почетный гражданин» и всех заинтересованных лиц.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Рассмотрение вопроса и принятие решения о присвоении звания «Почетный гражданин» может осуществляться в отсутствие представляемого к званию лица.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15. Удостоверение «Почетного гражданина» и нагрудная лента вручаются лицу, удостоенному этого звания, главой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 xml:space="preserve"> в торжественной обстановке, в присутствии депутатов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сельского Совета.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Удостоверение «Почетного гражданина» подписывается главой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 и председателем Высокогорского сельского Совета депутатов</w:t>
      </w:r>
      <w:r w:rsidRPr="00BF4B93">
        <w:rPr>
          <w:rFonts w:ascii="Arial" w:hAnsi="Arial" w:cs="Arial"/>
          <w:sz w:val="24"/>
          <w:szCs w:val="24"/>
        </w:rPr>
        <w:t>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 xml:space="preserve">Лента, удостоверение Почетного гражданина, изготавливаются в соответствии с </w:t>
      </w:r>
      <w:hyperlink w:anchor="P116" w:history="1">
        <w:r w:rsidRPr="00BF4B93">
          <w:rPr>
            <w:rFonts w:ascii="Arial" w:hAnsi="Arial" w:cs="Arial"/>
            <w:sz w:val="24"/>
            <w:szCs w:val="24"/>
          </w:rPr>
          <w:t>приложениями №№ 1</w:t>
        </w:r>
      </w:hyperlink>
      <w:r w:rsidRPr="00BF4B93">
        <w:rPr>
          <w:rFonts w:ascii="Arial" w:hAnsi="Arial" w:cs="Arial"/>
          <w:sz w:val="24"/>
          <w:szCs w:val="24"/>
        </w:rPr>
        <w:t xml:space="preserve"> - </w:t>
      </w:r>
      <w:hyperlink w:anchor="P181" w:history="1">
        <w:r w:rsidRPr="00BF4B93">
          <w:rPr>
            <w:rFonts w:ascii="Arial" w:hAnsi="Arial" w:cs="Arial"/>
            <w:sz w:val="24"/>
            <w:szCs w:val="24"/>
          </w:rPr>
          <w:t>2</w:t>
        </w:r>
      </w:hyperlink>
      <w:r w:rsidRPr="00BF4B93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Изготовление ленты, удостоверения Почетного гражданина обеспечивается</w:t>
      </w:r>
      <w:r w:rsidR="001C7C64" w:rsidRPr="00BF4B93">
        <w:rPr>
          <w:rFonts w:ascii="Arial" w:hAnsi="Arial" w:cs="Arial"/>
          <w:sz w:val="24"/>
          <w:szCs w:val="24"/>
        </w:rPr>
        <w:t xml:space="preserve"> администрацией Высокогорского сельсовета.</w:t>
      </w:r>
    </w:p>
    <w:p w:rsidR="007151C0" w:rsidRPr="00BF4B93" w:rsidRDefault="001C7C64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16</w:t>
      </w:r>
      <w:r w:rsidR="007151C0" w:rsidRPr="00BF4B93">
        <w:rPr>
          <w:rFonts w:ascii="Arial" w:hAnsi="Arial" w:cs="Arial"/>
          <w:sz w:val="24"/>
          <w:szCs w:val="24"/>
        </w:rPr>
        <w:t>. Лицо, удостоенное звания «Почетный гражданин», вправе: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а) присутствовать в качестве почетного гостя на церемонии вступления в должность вновь избранного главы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>, на торжественных заседаниях и иных торжественных мероприятиях, проводимых органами местного самоуправления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>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б) участвовать в обсуждении вопросов, имеющих общественную значимость для населенного пункта;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в) быть принятым во внеочередном порядке должностными лицами органов местного самоуправления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сельсовета,</w:t>
      </w:r>
      <w:r w:rsidRPr="00BF4B93">
        <w:rPr>
          <w:rFonts w:ascii="Arial" w:hAnsi="Arial" w:cs="Arial"/>
          <w:sz w:val="24"/>
          <w:szCs w:val="24"/>
        </w:rPr>
        <w:t xml:space="preserve"> а также руководителями предприятий, учреждений и организаций, подведомственных органам местного самоуправления</w:t>
      </w:r>
      <w:r w:rsidR="001C7C64" w:rsidRPr="00BF4B93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BF4B93">
        <w:rPr>
          <w:rFonts w:ascii="Arial" w:hAnsi="Arial" w:cs="Arial"/>
          <w:sz w:val="24"/>
          <w:szCs w:val="24"/>
        </w:rPr>
        <w:t xml:space="preserve"> и</w:t>
      </w:r>
      <w:r w:rsidR="00826A7C" w:rsidRPr="00BF4B93">
        <w:rPr>
          <w:rFonts w:ascii="Arial" w:hAnsi="Arial" w:cs="Arial"/>
          <w:sz w:val="24"/>
          <w:szCs w:val="24"/>
        </w:rPr>
        <w:t xml:space="preserve"> расположенным на территории Высокогорского сельсовета</w:t>
      </w:r>
      <w:r w:rsidRPr="00BF4B93">
        <w:rPr>
          <w:rFonts w:ascii="Arial" w:hAnsi="Arial" w:cs="Arial"/>
          <w:sz w:val="24"/>
          <w:szCs w:val="24"/>
        </w:rPr>
        <w:t>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93">
        <w:rPr>
          <w:rFonts w:ascii="Arial" w:hAnsi="Arial" w:cs="Arial"/>
          <w:sz w:val="24"/>
          <w:szCs w:val="24"/>
        </w:rPr>
        <w:t>19. Лица, удостоенные звания «Почетный гражданин», считаются почетными гостями на празднованиях по случаю дня образования населенного пункта.</w:t>
      </w: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1C0" w:rsidRPr="00BF4B93" w:rsidRDefault="007151C0" w:rsidP="00BF4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1C0" w:rsidRPr="00BF4B93" w:rsidRDefault="007151C0" w:rsidP="00BF4B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151C0" w:rsidRDefault="007151C0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7151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Default="00826A7C" w:rsidP="00BF4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6A7C" w:rsidRPr="002E376A" w:rsidRDefault="00826A7C" w:rsidP="00BF4B93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F4B93" w:rsidRDefault="00826A7C" w:rsidP="00BF4B9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к Положению о </w:t>
      </w:r>
      <w:r w:rsidR="00BF4B93">
        <w:rPr>
          <w:rFonts w:ascii="Arial" w:hAnsi="Arial" w:cs="Arial"/>
          <w:sz w:val="24"/>
          <w:szCs w:val="24"/>
        </w:rPr>
        <w:t>присвоении звания</w:t>
      </w:r>
    </w:p>
    <w:p w:rsidR="00826A7C" w:rsidRPr="002E376A" w:rsidRDefault="00826A7C" w:rsidP="00BF4B9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«Почетный гражданин </w:t>
      </w:r>
      <w:r w:rsidR="00BF63AE" w:rsidRPr="002E376A">
        <w:rPr>
          <w:rFonts w:ascii="Arial" w:hAnsi="Arial" w:cs="Arial"/>
          <w:sz w:val="24"/>
          <w:szCs w:val="24"/>
        </w:rPr>
        <w:t>поселка Высокогорский»</w:t>
      </w:r>
    </w:p>
    <w:p w:rsidR="00826A7C" w:rsidRPr="002E376A" w:rsidRDefault="00826A7C" w:rsidP="002E376A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P116"/>
      <w:bookmarkEnd w:id="3"/>
      <w:r w:rsidRPr="002E376A">
        <w:rPr>
          <w:rFonts w:ascii="Arial" w:hAnsi="Arial" w:cs="Arial"/>
          <w:sz w:val="24"/>
          <w:szCs w:val="24"/>
        </w:rPr>
        <w:t>ФОРМА</w:t>
      </w:r>
    </w:p>
    <w:p w:rsidR="00826A7C" w:rsidRPr="002E376A" w:rsidRDefault="00826A7C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УДОСТОВЕРЕНИЯ </w:t>
      </w:r>
      <w:r w:rsidR="00BF63AE" w:rsidRPr="002E376A">
        <w:rPr>
          <w:rFonts w:ascii="Arial" w:hAnsi="Arial" w:cs="Arial"/>
          <w:sz w:val="24"/>
          <w:szCs w:val="24"/>
        </w:rPr>
        <w:t>«</w:t>
      </w:r>
      <w:r w:rsidRPr="002E376A">
        <w:rPr>
          <w:rFonts w:ascii="Arial" w:hAnsi="Arial" w:cs="Arial"/>
          <w:sz w:val="24"/>
          <w:szCs w:val="24"/>
        </w:rPr>
        <w:t>ПОЧЕТНОГО ГРАЖДАНИНА</w:t>
      </w:r>
    </w:p>
    <w:p w:rsidR="00826A7C" w:rsidRPr="002E376A" w:rsidRDefault="00BF63AE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ПОСЕЛКА ВЫСОКОГОРСКИЙ»</w:t>
      </w:r>
    </w:p>
    <w:p w:rsidR="00826A7C" w:rsidRPr="002E376A" w:rsidRDefault="00826A7C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Удостоверение </w:t>
      </w:r>
      <w:r w:rsidR="00BF63AE" w:rsidRPr="002E376A">
        <w:rPr>
          <w:rFonts w:ascii="Arial" w:hAnsi="Arial" w:cs="Arial"/>
          <w:sz w:val="24"/>
          <w:szCs w:val="24"/>
        </w:rPr>
        <w:t>«</w:t>
      </w:r>
      <w:r w:rsidRPr="002E376A">
        <w:rPr>
          <w:rFonts w:ascii="Arial" w:hAnsi="Arial" w:cs="Arial"/>
          <w:sz w:val="24"/>
          <w:szCs w:val="24"/>
        </w:rPr>
        <w:t>Почетного гражданина</w:t>
      </w:r>
      <w:r w:rsidR="00BF63AE" w:rsidRPr="002E376A">
        <w:rPr>
          <w:rFonts w:ascii="Arial" w:hAnsi="Arial" w:cs="Arial"/>
          <w:sz w:val="24"/>
          <w:szCs w:val="24"/>
        </w:rPr>
        <w:t xml:space="preserve"> поселка</w:t>
      </w:r>
      <w:r w:rsidRPr="002E376A">
        <w:rPr>
          <w:rFonts w:ascii="Arial" w:hAnsi="Arial" w:cs="Arial"/>
          <w:sz w:val="24"/>
          <w:szCs w:val="24"/>
        </w:rPr>
        <w:t xml:space="preserve"> </w:t>
      </w:r>
      <w:r w:rsidR="00BF63AE" w:rsidRPr="002E376A">
        <w:rPr>
          <w:rFonts w:ascii="Arial" w:hAnsi="Arial" w:cs="Arial"/>
          <w:sz w:val="24"/>
          <w:szCs w:val="24"/>
        </w:rPr>
        <w:t xml:space="preserve">Высокогорский» </w:t>
      </w:r>
      <w:r w:rsidRPr="002E376A">
        <w:rPr>
          <w:rFonts w:ascii="Arial" w:hAnsi="Arial" w:cs="Arial"/>
          <w:sz w:val="24"/>
          <w:szCs w:val="24"/>
        </w:rPr>
        <w:t xml:space="preserve">имеет размеры 200 </w:t>
      </w:r>
      <w:proofErr w:type="spellStart"/>
      <w:r w:rsidRPr="002E376A">
        <w:rPr>
          <w:rFonts w:ascii="Arial" w:hAnsi="Arial" w:cs="Arial"/>
          <w:sz w:val="24"/>
          <w:szCs w:val="24"/>
        </w:rPr>
        <w:t>x</w:t>
      </w:r>
      <w:proofErr w:type="spellEnd"/>
      <w:r w:rsidRPr="002E376A">
        <w:rPr>
          <w:rFonts w:ascii="Arial" w:hAnsi="Arial" w:cs="Arial"/>
          <w:sz w:val="24"/>
          <w:szCs w:val="24"/>
        </w:rPr>
        <w:t xml:space="preserve"> 68 мм (в развернутом виде) и обложка его изготавливается из плотного картона красного или бордового цвета. На обложке прописными буквами указывается название документа ("УДОСТОВЕРЕНИЕ") и звание владельца удостоверения, расположенное на двух строках («Почетный гражданин</w:t>
      </w:r>
      <w:r w:rsidR="00BF63AE" w:rsidRPr="002E376A">
        <w:rPr>
          <w:rFonts w:ascii="Arial" w:hAnsi="Arial" w:cs="Arial"/>
          <w:sz w:val="24"/>
          <w:szCs w:val="24"/>
        </w:rPr>
        <w:t xml:space="preserve"> поселка Высокогорский</w:t>
      </w:r>
      <w:r w:rsidRPr="002E376A">
        <w:rPr>
          <w:rFonts w:ascii="Arial" w:hAnsi="Arial" w:cs="Arial"/>
          <w:i/>
          <w:sz w:val="24"/>
          <w:szCs w:val="24"/>
        </w:rPr>
        <w:t>»</w:t>
      </w:r>
      <w:r w:rsidR="00BF63AE" w:rsidRPr="002E376A">
        <w:rPr>
          <w:rFonts w:ascii="Arial" w:hAnsi="Arial" w:cs="Arial"/>
          <w:sz w:val="24"/>
          <w:szCs w:val="24"/>
        </w:rPr>
        <w:t>). Надписи выполняются буквами</w:t>
      </w:r>
      <w:r w:rsidRPr="002E376A">
        <w:rPr>
          <w:rFonts w:ascii="Arial" w:hAnsi="Arial" w:cs="Arial"/>
          <w:sz w:val="24"/>
          <w:szCs w:val="24"/>
        </w:rPr>
        <w:t xml:space="preserve"> золотистого цвета.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Лицевая сторона удостоверения Почетного гражданина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BF63AE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УДОСТОВЕРЕНИЕ</w:t>
      </w:r>
    </w:p>
    <w:p w:rsidR="00BF63AE" w:rsidRPr="002E376A" w:rsidRDefault="00BF63AE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F63AE" w:rsidRPr="002E376A" w:rsidRDefault="00BF63AE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ПОЧЕТНОГО ГРАЖДАНИНА</w:t>
      </w:r>
    </w:p>
    <w:p w:rsidR="00BF63AE" w:rsidRPr="002E376A" w:rsidRDefault="00BF63AE" w:rsidP="002E37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ПОСЕЛКА ВЫСОКОГОРСКИЙ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На внутренней левой стороне удостоверения на фоне </w:t>
      </w:r>
      <w:proofErr w:type="spellStart"/>
      <w:r w:rsidRPr="002E376A">
        <w:rPr>
          <w:rFonts w:ascii="Arial" w:hAnsi="Arial" w:cs="Arial"/>
          <w:sz w:val="24"/>
          <w:szCs w:val="24"/>
        </w:rPr>
        <w:t>полноцветного</w:t>
      </w:r>
      <w:proofErr w:type="spellEnd"/>
      <w:r w:rsidRPr="002E376A">
        <w:rPr>
          <w:rFonts w:ascii="Arial" w:hAnsi="Arial" w:cs="Arial"/>
          <w:sz w:val="24"/>
          <w:szCs w:val="24"/>
        </w:rPr>
        <w:t xml:space="preserve"> изображения флага</w:t>
      </w:r>
      <w:r w:rsidR="00BF63AE" w:rsidRPr="002E376A">
        <w:rPr>
          <w:rFonts w:ascii="Arial" w:hAnsi="Arial" w:cs="Arial"/>
          <w:sz w:val="24"/>
          <w:szCs w:val="24"/>
        </w:rPr>
        <w:t xml:space="preserve"> </w:t>
      </w:r>
      <w:r w:rsidR="002E376A" w:rsidRPr="002E376A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Pr="002E376A">
        <w:rPr>
          <w:rFonts w:ascii="Arial" w:hAnsi="Arial" w:cs="Arial"/>
          <w:sz w:val="24"/>
          <w:szCs w:val="24"/>
        </w:rPr>
        <w:t xml:space="preserve"> помещаются название документа ("УДОСТОВЕРЕНИЕ"), фотография (3 </w:t>
      </w:r>
      <w:proofErr w:type="spellStart"/>
      <w:r w:rsidRPr="002E376A">
        <w:rPr>
          <w:rFonts w:ascii="Arial" w:hAnsi="Arial" w:cs="Arial"/>
          <w:sz w:val="24"/>
          <w:szCs w:val="24"/>
        </w:rPr>
        <w:t>x</w:t>
      </w:r>
      <w:proofErr w:type="spellEnd"/>
      <w:r w:rsidRPr="002E376A">
        <w:rPr>
          <w:rFonts w:ascii="Arial" w:hAnsi="Arial" w:cs="Arial"/>
          <w:sz w:val="24"/>
          <w:szCs w:val="24"/>
        </w:rPr>
        <w:t xml:space="preserve"> 4 см.), фамилия, имя, отчество владельца документа, личная подпись владельца удостоверения.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Левая внутренняя сторона удостоверения Почетного гражданина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</w:t>
      </w:r>
      <w:r w:rsidR="002E376A" w:rsidRPr="002E376A">
        <w:rPr>
          <w:rFonts w:ascii="Arial" w:hAnsi="Arial" w:cs="Arial"/>
          <w:sz w:val="24"/>
          <w:szCs w:val="24"/>
        </w:rPr>
        <w:t xml:space="preserve">     (Изображение флага)                  </w:t>
      </w:r>
      <w:r w:rsidR="002E376A">
        <w:rPr>
          <w:rFonts w:ascii="Arial" w:hAnsi="Arial" w:cs="Arial"/>
          <w:sz w:val="24"/>
          <w:szCs w:val="24"/>
        </w:rPr>
        <w:t xml:space="preserve">        </w:t>
      </w:r>
      <w:r w:rsidR="002E376A" w:rsidRPr="002E376A">
        <w:rPr>
          <w:rFonts w:ascii="Arial" w:hAnsi="Arial" w:cs="Arial"/>
          <w:sz w:val="24"/>
          <w:szCs w:val="24"/>
        </w:rPr>
        <w:t xml:space="preserve"> УДОСТОВЕРЕНИЕ</w:t>
      </w: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E376A">
        <w:rPr>
          <w:rFonts w:ascii="Arial" w:hAnsi="Arial" w:cs="Arial"/>
          <w:sz w:val="24"/>
          <w:szCs w:val="24"/>
        </w:rPr>
        <w:t>_________________________________</w:t>
      </w: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E376A">
        <w:rPr>
          <w:rFonts w:ascii="Arial" w:hAnsi="Arial" w:cs="Arial"/>
          <w:sz w:val="24"/>
          <w:szCs w:val="24"/>
        </w:rPr>
        <w:t>(Фамилия, имя, отчество)</w:t>
      </w: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E376A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E376A">
        <w:rPr>
          <w:rFonts w:ascii="Arial" w:hAnsi="Arial" w:cs="Arial"/>
          <w:sz w:val="24"/>
          <w:szCs w:val="24"/>
        </w:rPr>
        <w:t>_________________________________</w:t>
      </w:r>
    </w:p>
    <w:p w:rsidR="002E376A" w:rsidRPr="002E376A" w:rsidRDefault="002E376A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E376A">
        <w:rPr>
          <w:rFonts w:ascii="Arial" w:hAnsi="Arial" w:cs="Arial"/>
          <w:sz w:val="24"/>
          <w:szCs w:val="24"/>
        </w:rPr>
        <w:t xml:space="preserve">(Личная подпись)    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 xml:space="preserve">На внутренней правой стороне удостоверения Почетного гражданина на </w:t>
      </w:r>
      <w:r w:rsidR="002E376A" w:rsidRPr="002E376A">
        <w:rPr>
          <w:rFonts w:ascii="Arial" w:hAnsi="Arial" w:cs="Arial"/>
          <w:sz w:val="24"/>
          <w:szCs w:val="24"/>
        </w:rPr>
        <w:t xml:space="preserve">белом </w:t>
      </w:r>
      <w:r w:rsidRPr="002E376A">
        <w:rPr>
          <w:rFonts w:ascii="Arial" w:hAnsi="Arial" w:cs="Arial"/>
          <w:sz w:val="24"/>
          <w:szCs w:val="24"/>
        </w:rPr>
        <w:t xml:space="preserve">фоне располагается пояснительный текст – «Решением </w:t>
      </w:r>
      <w:r w:rsidR="002E376A" w:rsidRPr="002E376A">
        <w:rPr>
          <w:rFonts w:ascii="Arial" w:hAnsi="Arial" w:cs="Arial"/>
          <w:sz w:val="24"/>
          <w:szCs w:val="24"/>
        </w:rPr>
        <w:t>Высокогорского сельского Совета депутатов</w:t>
      </w:r>
      <w:r w:rsidRPr="002E37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376A">
        <w:rPr>
          <w:rFonts w:ascii="Arial" w:hAnsi="Arial" w:cs="Arial"/>
          <w:sz w:val="24"/>
          <w:szCs w:val="24"/>
        </w:rPr>
        <w:t>от</w:t>
      </w:r>
      <w:proofErr w:type="gramEnd"/>
      <w:r w:rsidRPr="002E376A">
        <w:rPr>
          <w:rFonts w:ascii="Arial" w:hAnsi="Arial" w:cs="Arial"/>
          <w:sz w:val="24"/>
          <w:szCs w:val="24"/>
        </w:rPr>
        <w:t xml:space="preserve"> (указывается </w:t>
      </w:r>
      <w:proofErr w:type="gramStart"/>
      <w:r w:rsidRPr="002E376A">
        <w:rPr>
          <w:rFonts w:ascii="Arial" w:hAnsi="Arial" w:cs="Arial"/>
          <w:sz w:val="24"/>
          <w:szCs w:val="24"/>
        </w:rPr>
        <w:t>дата</w:t>
      </w:r>
      <w:proofErr w:type="gramEnd"/>
      <w:r w:rsidRPr="002E376A">
        <w:rPr>
          <w:rFonts w:ascii="Arial" w:hAnsi="Arial" w:cs="Arial"/>
          <w:sz w:val="24"/>
          <w:szCs w:val="24"/>
        </w:rPr>
        <w:t xml:space="preserve"> решения</w:t>
      </w:r>
      <w:r w:rsidR="002E376A" w:rsidRPr="002E376A">
        <w:rPr>
          <w:rFonts w:ascii="Arial" w:hAnsi="Arial" w:cs="Arial"/>
          <w:sz w:val="24"/>
          <w:szCs w:val="24"/>
        </w:rPr>
        <w:t xml:space="preserve"> и номер</w:t>
      </w:r>
      <w:r w:rsidRPr="002E376A">
        <w:rPr>
          <w:rFonts w:ascii="Arial" w:hAnsi="Arial" w:cs="Arial"/>
          <w:sz w:val="24"/>
          <w:szCs w:val="24"/>
        </w:rPr>
        <w:t>) присвоено звание «Почетный гражданин».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76A">
        <w:rPr>
          <w:rFonts w:ascii="Arial" w:hAnsi="Arial" w:cs="Arial"/>
          <w:sz w:val="24"/>
          <w:szCs w:val="24"/>
        </w:rPr>
        <w:t>В нижней части данной стороны удостоверения Почетного граждани</w:t>
      </w:r>
      <w:r w:rsidR="002E376A" w:rsidRPr="002E376A">
        <w:rPr>
          <w:rFonts w:ascii="Arial" w:hAnsi="Arial" w:cs="Arial"/>
          <w:sz w:val="24"/>
          <w:szCs w:val="24"/>
        </w:rPr>
        <w:t>на располагаются подписи главы Высокогорского сельсовета и Председателя Высокогорского сельского Совета депутатов, заверенные оттиском круглых мастичных печатей</w:t>
      </w:r>
      <w:r w:rsidRPr="002E376A">
        <w:rPr>
          <w:rFonts w:ascii="Arial" w:hAnsi="Arial" w:cs="Arial"/>
          <w:sz w:val="24"/>
          <w:szCs w:val="24"/>
        </w:rPr>
        <w:t xml:space="preserve"> администрации</w:t>
      </w:r>
      <w:r w:rsidR="002E376A" w:rsidRPr="002E376A">
        <w:rPr>
          <w:rFonts w:ascii="Arial" w:hAnsi="Arial" w:cs="Arial"/>
          <w:sz w:val="24"/>
          <w:szCs w:val="24"/>
        </w:rPr>
        <w:t xml:space="preserve"> Высокогорского сельсовета и Высокогорского сельского Совета депутатов.</w:t>
      </w: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A7C" w:rsidRPr="002E376A" w:rsidRDefault="00826A7C" w:rsidP="002E3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3218" w:rsidRDefault="00233218"/>
    <w:p w:rsidR="00BF4B93" w:rsidRDefault="00BF4B93" w:rsidP="00BF4B93">
      <w:pPr>
        <w:jc w:val="right"/>
      </w:pPr>
    </w:p>
    <w:p w:rsidR="00BF4B93" w:rsidRDefault="00BF4B93" w:rsidP="00BF4B93">
      <w:pPr>
        <w:jc w:val="right"/>
      </w:pPr>
    </w:p>
    <w:p w:rsidR="00BF4B93" w:rsidRPr="00186FF6" w:rsidRDefault="00BF4B93" w:rsidP="00186FF6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F4B93" w:rsidRPr="00186FF6" w:rsidRDefault="00BF4B93" w:rsidP="00186F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t>к Положению о присвоении звания</w:t>
      </w:r>
    </w:p>
    <w:p w:rsidR="00BF4B93" w:rsidRPr="00186FF6" w:rsidRDefault="00BF4B93" w:rsidP="00186F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t>«Почетный гражданин поселка Высокогорский»</w:t>
      </w:r>
    </w:p>
    <w:p w:rsidR="00186FF6" w:rsidRPr="00186FF6" w:rsidRDefault="00186FF6" w:rsidP="00186F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86FF6" w:rsidRPr="00186FF6" w:rsidRDefault="00186FF6" w:rsidP="00186FF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t>ОПИСАНИЕ ЛЕНТЫ</w:t>
      </w:r>
    </w:p>
    <w:p w:rsidR="00186FF6" w:rsidRDefault="00186FF6" w:rsidP="00186FF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t>«ПОЧЕТНЫЙ ГРАЖДАНИН ПОСЕЛКА ВЫСОКОГОРСКИЙ»</w:t>
      </w:r>
    </w:p>
    <w:p w:rsidR="00186FF6" w:rsidRPr="00186FF6" w:rsidRDefault="00186FF6" w:rsidP="00186F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4B93" w:rsidRPr="00186FF6" w:rsidRDefault="00186FF6" w:rsidP="00122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FF6">
        <w:rPr>
          <w:rFonts w:ascii="Arial" w:hAnsi="Arial" w:cs="Arial"/>
          <w:sz w:val="24"/>
          <w:szCs w:val="24"/>
        </w:rPr>
        <w:t xml:space="preserve">Лента Почетного гражданина изготавливается из шелка. Цвет шелка </w:t>
      </w:r>
      <w:proofErr w:type="gramStart"/>
      <w:r w:rsidRPr="00186FF6">
        <w:rPr>
          <w:rFonts w:ascii="Arial" w:hAnsi="Arial" w:cs="Arial"/>
          <w:sz w:val="24"/>
          <w:szCs w:val="24"/>
        </w:rPr>
        <w:t>-</w:t>
      </w:r>
      <w:proofErr w:type="spellStart"/>
      <w:r w:rsidRPr="00186FF6">
        <w:rPr>
          <w:rFonts w:ascii="Arial" w:hAnsi="Arial" w:cs="Arial"/>
          <w:sz w:val="24"/>
          <w:szCs w:val="24"/>
        </w:rPr>
        <w:t>г</w:t>
      </w:r>
      <w:proofErr w:type="gramEnd"/>
      <w:r w:rsidRPr="00186FF6">
        <w:rPr>
          <w:rFonts w:ascii="Arial" w:hAnsi="Arial" w:cs="Arial"/>
          <w:sz w:val="24"/>
          <w:szCs w:val="24"/>
        </w:rPr>
        <w:t>олубой</w:t>
      </w:r>
      <w:proofErr w:type="spellEnd"/>
      <w:r w:rsidRPr="00186FF6">
        <w:rPr>
          <w:rFonts w:ascii="Arial" w:hAnsi="Arial" w:cs="Arial"/>
          <w:sz w:val="24"/>
          <w:szCs w:val="24"/>
        </w:rPr>
        <w:t xml:space="preserve">. Размер ленты - 2120 </w:t>
      </w:r>
      <w:proofErr w:type="spellStart"/>
      <w:r w:rsidRPr="00186FF6">
        <w:rPr>
          <w:rFonts w:ascii="Arial" w:hAnsi="Arial" w:cs="Arial"/>
          <w:sz w:val="24"/>
          <w:szCs w:val="24"/>
        </w:rPr>
        <w:t>x</w:t>
      </w:r>
      <w:proofErr w:type="spellEnd"/>
      <w:r w:rsidRPr="00186FF6">
        <w:rPr>
          <w:rFonts w:ascii="Arial" w:hAnsi="Arial" w:cs="Arial"/>
          <w:sz w:val="24"/>
          <w:szCs w:val="24"/>
        </w:rPr>
        <w:t xml:space="preserve"> 150 мм. Концы ленты обрамлены тесьмой</w:t>
      </w:r>
      <w:r w:rsidR="00122970">
        <w:rPr>
          <w:rFonts w:ascii="Arial" w:hAnsi="Arial" w:cs="Arial"/>
          <w:sz w:val="24"/>
          <w:szCs w:val="24"/>
        </w:rPr>
        <w:t xml:space="preserve"> </w:t>
      </w:r>
      <w:r w:rsidRPr="00186FF6">
        <w:rPr>
          <w:rFonts w:ascii="Arial" w:hAnsi="Arial" w:cs="Arial"/>
          <w:sz w:val="24"/>
          <w:szCs w:val="24"/>
        </w:rPr>
        <w:t>золотистого цвета. Посередине ленты буквами золотого цвета, изображается</w:t>
      </w:r>
      <w:r w:rsidR="00122970">
        <w:rPr>
          <w:rFonts w:ascii="Arial" w:hAnsi="Arial" w:cs="Arial"/>
          <w:sz w:val="24"/>
          <w:szCs w:val="24"/>
        </w:rPr>
        <w:t xml:space="preserve"> </w:t>
      </w:r>
      <w:r w:rsidRPr="00186FF6">
        <w:rPr>
          <w:rFonts w:ascii="Arial" w:hAnsi="Arial" w:cs="Arial"/>
          <w:sz w:val="24"/>
          <w:szCs w:val="24"/>
        </w:rPr>
        <w:t>надпись «Почетный гражданин поселка Высокогорский».</w:t>
      </w:r>
    </w:p>
    <w:sectPr w:rsidR="00BF4B93" w:rsidRPr="00186FF6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46"/>
    <w:rsid w:val="000B3BAD"/>
    <w:rsid w:val="00122970"/>
    <w:rsid w:val="00155EA8"/>
    <w:rsid w:val="00186FF6"/>
    <w:rsid w:val="001C7C64"/>
    <w:rsid w:val="00233218"/>
    <w:rsid w:val="002B560B"/>
    <w:rsid w:val="002E376A"/>
    <w:rsid w:val="00370D46"/>
    <w:rsid w:val="004232DC"/>
    <w:rsid w:val="007151C0"/>
    <w:rsid w:val="00826A7C"/>
    <w:rsid w:val="00977E6B"/>
    <w:rsid w:val="00AB0C5D"/>
    <w:rsid w:val="00BF4B93"/>
    <w:rsid w:val="00BF63AE"/>
    <w:rsid w:val="00C4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2022-03-09T08:49:00Z</cp:lastPrinted>
  <dcterms:created xsi:type="dcterms:W3CDTF">2022-02-16T04:24:00Z</dcterms:created>
  <dcterms:modified xsi:type="dcterms:W3CDTF">2022-03-09T08:51:00Z</dcterms:modified>
</cp:coreProperties>
</file>