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46" w:rsidRDefault="00370D46" w:rsidP="00370D46">
      <w:pPr>
        <w:pStyle w:val="a3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46" w:rsidRDefault="00370D46" w:rsidP="00370D46">
      <w:pPr>
        <w:pStyle w:val="a3"/>
      </w:pP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E3F8F">
        <w:rPr>
          <w:rFonts w:ascii="Arial" w:hAnsi="Arial" w:cs="Arial"/>
          <w:sz w:val="24"/>
          <w:szCs w:val="24"/>
        </w:rPr>
        <w:t>ВЫСОКОГОРСКИЙ СЕЛЬСКИЙ СОВЕТ ДЕПУТАТОВ ЕНИСЕЙСКОГО РАЙОНА КРАСНОЯРСКОГО КРАЯ</w:t>
      </w: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70D46" w:rsidRPr="009E3F8F" w:rsidRDefault="00953182" w:rsidP="009E3F8F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70D46" w:rsidRPr="009E3F8F" w:rsidRDefault="00370D46" w:rsidP="009E3F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70D46" w:rsidRPr="009E3F8F" w:rsidRDefault="00953182" w:rsidP="009E3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19.04</w:t>
      </w:r>
      <w:r w:rsidR="00370D46" w:rsidRPr="009E3F8F">
        <w:rPr>
          <w:rFonts w:ascii="Arial" w:eastAsia="Times New Roman" w:hAnsi="Arial" w:cs="Arial"/>
          <w:sz w:val="24"/>
          <w:szCs w:val="24"/>
        </w:rPr>
        <w:t xml:space="preserve">.2022г.                          п. Высокогорский                              </w:t>
      </w:r>
      <w:r w:rsidR="009E3F8F"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370D46" w:rsidRPr="009E3F8F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17-91р</w:t>
      </w:r>
    </w:p>
    <w:p w:rsidR="00370D46" w:rsidRPr="009E3F8F" w:rsidRDefault="00370D46" w:rsidP="009E3F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D46" w:rsidRPr="009E3F8F" w:rsidRDefault="00FA14BF" w:rsidP="00346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Программы по профилактике коррупции в муниципальном образовании Высокогорский сельсовет Енисейского района Красноярского края на 2022-2024 годы</w:t>
      </w:r>
    </w:p>
    <w:p w:rsidR="004B41FF" w:rsidRPr="009E3F8F" w:rsidRDefault="004B41FF" w:rsidP="00346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41FF" w:rsidRPr="009E3F8F" w:rsidRDefault="004B41FF" w:rsidP="009E3F8F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9E3F8F">
        <w:rPr>
          <w:rFonts w:ascii="Arial" w:hAnsi="Arial" w:cs="Arial"/>
          <w:bCs/>
          <w:sz w:val="24"/>
        </w:rPr>
        <w:t>В соответствии с</w:t>
      </w:r>
      <w:r w:rsidR="00FA14BF">
        <w:rPr>
          <w:rFonts w:ascii="Arial" w:hAnsi="Arial" w:cs="Arial"/>
          <w:bCs/>
          <w:sz w:val="24"/>
        </w:rPr>
        <w:t xml:space="preserve"> Указом Президента Российской Федерации от 16.08.2021 № 478 «О Национальном плане противодействия коррупции на 2021 – 2024 годы», Федеральным законом от 25.12.2008 № 273-ФЗ «О противодействии коррупции», Законом Красноярского края от 07.07.2009 № 8-3610 «О противодействии коррупции в Красноярском крае», решением Высокогорского сельского Совета депутатов от 24.10.2011 № 23-56р «О Положении</w:t>
      </w:r>
      <w:r w:rsidR="00953182">
        <w:rPr>
          <w:rFonts w:ascii="Arial" w:hAnsi="Arial" w:cs="Arial"/>
          <w:bCs/>
          <w:sz w:val="24"/>
        </w:rPr>
        <w:t>,</w:t>
      </w:r>
      <w:r w:rsidR="00FA14BF">
        <w:rPr>
          <w:rFonts w:ascii="Arial" w:hAnsi="Arial" w:cs="Arial"/>
          <w:bCs/>
          <w:sz w:val="24"/>
        </w:rPr>
        <w:t xml:space="preserve"> </w:t>
      </w:r>
      <w:r w:rsidRPr="009E3F8F">
        <w:rPr>
          <w:rFonts w:ascii="Arial" w:hAnsi="Arial" w:cs="Arial"/>
          <w:bCs/>
          <w:sz w:val="24"/>
        </w:rPr>
        <w:t>о</w:t>
      </w:r>
      <w:r w:rsidR="00FA14BF">
        <w:rPr>
          <w:rFonts w:ascii="Arial" w:hAnsi="Arial" w:cs="Arial"/>
          <w:bCs/>
          <w:sz w:val="24"/>
        </w:rPr>
        <w:t xml:space="preserve"> противодействии коррупции в Высокогорском</w:t>
      </w:r>
      <w:r w:rsidR="00C24A0D">
        <w:rPr>
          <w:rFonts w:ascii="Arial" w:hAnsi="Arial" w:cs="Arial"/>
          <w:bCs/>
          <w:sz w:val="24"/>
        </w:rPr>
        <w:t xml:space="preserve"> сельском совете Енисейского района Красноярского края»</w:t>
      </w:r>
      <w:r w:rsidRPr="009E3F8F">
        <w:rPr>
          <w:rFonts w:ascii="Arial" w:hAnsi="Arial" w:cs="Arial"/>
          <w:bCs/>
          <w:sz w:val="24"/>
        </w:rPr>
        <w:t>, руководствуясь Уставом Высокогорского сельсовета,</w:t>
      </w:r>
      <w:r w:rsidRPr="009E3F8F">
        <w:rPr>
          <w:rFonts w:ascii="Arial" w:hAnsi="Arial" w:cs="Arial"/>
          <w:sz w:val="24"/>
        </w:rPr>
        <w:t xml:space="preserve"> Высокогорский сельский Совет депутатов РЕШИЛ:</w:t>
      </w:r>
    </w:p>
    <w:p w:rsidR="004B41FF" w:rsidRPr="009E3F8F" w:rsidRDefault="004B41FF" w:rsidP="009E3F8F">
      <w:pPr>
        <w:framePr w:hSpace="180" w:wrap="around" w:vAnchor="page" w:hAnchor="margin" w:x="-601" w:y="1216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4B41FF" w:rsidRPr="009E3F8F" w:rsidRDefault="004B41FF" w:rsidP="009E3F8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E3F8F">
        <w:rPr>
          <w:rFonts w:ascii="Arial" w:hAnsi="Arial" w:cs="Arial"/>
          <w:bCs/>
          <w:sz w:val="24"/>
          <w:szCs w:val="24"/>
        </w:rPr>
        <w:t>1.Утвердить П</w:t>
      </w:r>
      <w:r w:rsidR="00C24A0D">
        <w:rPr>
          <w:rFonts w:ascii="Arial" w:hAnsi="Arial" w:cs="Arial"/>
          <w:bCs/>
          <w:sz w:val="24"/>
          <w:szCs w:val="24"/>
        </w:rPr>
        <w:t>рограмму по профилактике коррупции в муниципальном образовании Высокогорский сельсовет Енисейского района Красноярского края на 2022-2024 годы,</w:t>
      </w:r>
      <w:r w:rsidR="00346F5A">
        <w:rPr>
          <w:rFonts w:ascii="Arial" w:hAnsi="Arial" w:cs="Arial"/>
          <w:bCs/>
          <w:sz w:val="24"/>
          <w:szCs w:val="24"/>
        </w:rPr>
        <w:t xml:space="preserve"> согласно приложению</w:t>
      </w:r>
      <w:r w:rsidR="00C24A0D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4B41FF" w:rsidRPr="009E3F8F" w:rsidRDefault="004B41F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r w:rsidR="00C24A0D">
        <w:rPr>
          <w:rFonts w:ascii="Arial" w:eastAsia="Times New Roman" w:hAnsi="Arial" w:cs="Arial"/>
          <w:sz w:val="24"/>
          <w:szCs w:val="24"/>
        </w:rPr>
        <w:t xml:space="preserve">постоянную депутатскую комиссию по законности, правопорядку и защите </w:t>
      </w:r>
      <w:r w:rsidR="00DB6ACD">
        <w:rPr>
          <w:rFonts w:ascii="Arial" w:eastAsia="Times New Roman" w:hAnsi="Arial" w:cs="Arial"/>
          <w:sz w:val="24"/>
          <w:szCs w:val="24"/>
        </w:rPr>
        <w:t>прав граждан (</w:t>
      </w:r>
      <w:r w:rsidR="00C24A0D">
        <w:rPr>
          <w:rFonts w:ascii="Arial" w:eastAsia="Times New Roman" w:hAnsi="Arial" w:cs="Arial"/>
          <w:sz w:val="24"/>
          <w:szCs w:val="24"/>
        </w:rPr>
        <w:t>Филиппова И.Н.).</w:t>
      </w:r>
    </w:p>
    <w:p w:rsidR="004B41FF" w:rsidRPr="009E3F8F" w:rsidRDefault="004B41F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3. Решение вступает в силу со дня, следующего за днем его официального опубликования в информационном печатном издании «Местные вести».</w:t>
      </w:r>
    </w:p>
    <w:p w:rsidR="009E3F8F" w:rsidRPr="009E3F8F" w:rsidRDefault="009E3F8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E3F8F" w:rsidRPr="009E3F8F" w:rsidRDefault="009E3F8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 xml:space="preserve">Председатель                                                    </w:t>
      </w:r>
      <w:r w:rsidR="00121773">
        <w:rPr>
          <w:rFonts w:ascii="Arial" w:eastAsia="Times New Roman" w:hAnsi="Arial" w:cs="Arial"/>
          <w:sz w:val="24"/>
          <w:szCs w:val="24"/>
        </w:rPr>
        <w:t xml:space="preserve">    </w:t>
      </w:r>
      <w:r w:rsidRPr="009E3F8F">
        <w:rPr>
          <w:rFonts w:ascii="Arial" w:eastAsia="Times New Roman" w:hAnsi="Arial" w:cs="Arial"/>
          <w:sz w:val="24"/>
          <w:szCs w:val="24"/>
        </w:rPr>
        <w:t>Глава</w:t>
      </w: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 xml:space="preserve">Высокогорского сельского                                </w:t>
      </w:r>
      <w:r w:rsidR="00121773">
        <w:rPr>
          <w:rFonts w:ascii="Arial" w:eastAsia="Times New Roman" w:hAnsi="Arial" w:cs="Arial"/>
          <w:sz w:val="24"/>
          <w:szCs w:val="24"/>
        </w:rPr>
        <w:t xml:space="preserve">    </w:t>
      </w:r>
      <w:r w:rsidRPr="009E3F8F">
        <w:rPr>
          <w:rFonts w:ascii="Arial" w:eastAsia="Times New Roman" w:hAnsi="Arial" w:cs="Arial"/>
          <w:sz w:val="24"/>
          <w:szCs w:val="24"/>
        </w:rPr>
        <w:t>Высокогорского сельсовета</w:t>
      </w: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9E3F8F" w:rsidRDefault="00121773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</w:t>
      </w:r>
      <w:r w:rsidR="009E3F8F" w:rsidRPr="00986752">
        <w:rPr>
          <w:rFonts w:ascii="Arial" w:eastAsia="Times New Roman" w:hAnsi="Arial" w:cs="Arial"/>
          <w:sz w:val="24"/>
          <w:szCs w:val="24"/>
        </w:rPr>
        <w:t xml:space="preserve">______________И.Н. </w:t>
      </w:r>
      <w:r>
        <w:rPr>
          <w:rFonts w:ascii="Arial" w:eastAsia="Times New Roman" w:hAnsi="Arial" w:cs="Arial"/>
          <w:sz w:val="24"/>
          <w:szCs w:val="24"/>
        </w:rPr>
        <w:t xml:space="preserve">Филиппова                     </w:t>
      </w:r>
      <w:r w:rsidR="009E3F8F" w:rsidRPr="00986752">
        <w:rPr>
          <w:rFonts w:ascii="Arial" w:eastAsia="Times New Roman" w:hAnsi="Arial" w:cs="Arial"/>
          <w:sz w:val="24"/>
          <w:szCs w:val="24"/>
        </w:rPr>
        <w:t>________________А.А. Клецко</w:t>
      </w:r>
    </w:p>
    <w:p w:rsidR="004B41FF" w:rsidRDefault="004B41F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53182" w:rsidRDefault="00953182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Pr="009769FE" w:rsidRDefault="009E3F8F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lastRenderedPageBreak/>
        <w:t>Приложение к решению</w:t>
      </w:r>
    </w:p>
    <w:p w:rsidR="009E3F8F" w:rsidRPr="009769FE" w:rsidRDefault="009E3F8F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t>Высокогорского сельского Совета депутатов</w:t>
      </w:r>
    </w:p>
    <w:p w:rsidR="009E3F8F" w:rsidRDefault="00953182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19.04.2022 № 17-91</w:t>
      </w:r>
      <w:r w:rsidR="009E3F8F" w:rsidRPr="009769FE">
        <w:rPr>
          <w:rFonts w:ascii="Arial" w:eastAsia="Times New Roman" w:hAnsi="Arial" w:cs="Arial"/>
          <w:sz w:val="24"/>
          <w:szCs w:val="24"/>
        </w:rPr>
        <w:t>р</w:t>
      </w:r>
    </w:p>
    <w:p w:rsidR="00C24A0D" w:rsidRDefault="00C24A0D" w:rsidP="0013025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4A0D" w:rsidRDefault="00607CBC" w:rsidP="001302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ПРОГРАММА</w:t>
      </w:r>
    </w:p>
    <w:p w:rsidR="00607CBC" w:rsidRDefault="00607CBC" w:rsidP="001302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 профилактике коррупции в муниципальном образовании</w:t>
      </w:r>
    </w:p>
    <w:p w:rsidR="007F3DEC" w:rsidRDefault="00607CBC" w:rsidP="001302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Высокогорский сельсовет Енисейского района Красноярского края </w:t>
      </w:r>
    </w:p>
    <w:p w:rsidR="00607CBC" w:rsidRDefault="00607CBC" w:rsidP="001302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2022-2024 годы</w:t>
      </w:r>
    </w:p>
    <w:p w:rsidR="00607CBC" w:rsidRDefault="00607CBC" w:rsidP="001302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71502" w:rsidRPr="00271502" w:rsidRDefault="00130255" w:rsidP="002715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Паспорт программы по профилактике коррупции в муниципальном образовании Высокогорский сельсовет Енисейского района Красноярского края на 2022-2024 годы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5799"/>
      </w:tblGrid>
      <w:tr w:rsidR="00271502" w:rsidRPr="00271502" w:rsidTr="00271502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по профилактике коррупции в муниципа</w:t>
            </w:r>
            <w:r w:rsidR="007F3D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льном образовании Высокогорский сельсовет на 2022 - 2024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годы (далее - Программа)</w:t>
            </w:r>
          </w:p>
        </w:tc>
      </w:tr>
      <w:tr w:rsidR="00271502" w:rsidRPr="00271502" w:rsidTr="00271502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Закон Красноярского края </w:t>
            </w:r>
            <w:hyperlink r:id="rId8" w:history="1">
              <w:r w:rsidRPr="00A538EF">
                <w:rPr>
                  <w:rFonts w:ascii="Arial" w:eastAsia="Times New Roman" w:hAnsi="Arial" w:cs="Arial"/>
                  <w:sz w:val="24"/>
                  <w:szCs w:val="24"/>
                </w:rPr>
                <w:t>от 07.07.2009 № 8-3610</w:t>
              </w:r>
            </w:hyperlink>
            <w:r w:rsidRPr="00A538EF">
              <w:rPr>
                <w:rFonts w:ascii="Arial" w:eastAsia="Times New Roman" w:hAnsi="Arial" w:cs="Arial"/>
                <w:sz w:val="24"/>
                <w:szCs w:val="24"/>
              </w:rPr>
              <w:t> «О противодействии коррупции в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Красноярском крае», р</w:t>
            </w:r>
            <w:r w:rsidR="007F3D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ешение Высокогорского сельского Совета депутатов от 24.10.2011 № 23-56р «О Положении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 противодейств</w:t>
            </w:r>
            <w:r w:rsidR="007F3D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ии коррупции в Высокогорском сельском совете Енисейского района Красноярского края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271502" w:rsidRPr="00271502" w:rsidTr="00271502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Исполнители мер противодействия коррупции Программы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7F3D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Лица, замещающие муниципальные должности, должности  муниципальной службы в Администрации </w:t>
            </w:r>
            <w:r w:rsidR="007F3D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Высокогорского сельсовета, Высокогорском сельском Совете депутатов</w:t>
            </w:r>
          </w:p>
        </w:tc>
      </w:tr>
      <w:tr w:rsidR="00271502" w:rsidRPr="00271502" w:rsidTr="00271502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7F3DEC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ели Программы: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создание условий, обеспечивающих снижение уровня коррупции в органах местного самоуправления (далее - органы МСУ), затрудняющих возможность коррупционного поведения лиц, замещающих муниципальные должности, муниципальных служащих;</w:t>
            </w:r>
          </w:p>
          <w:p w:rsid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укрепление доверия жителей муниципального образования к органам МСУ.</w:t>
            </w:r>
          </w:p>
          <w:p w:rsidR="007F3DEC" w:rsidRPr="00271502" w:rsidRDefault="007F3DEC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 Программы: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нормативное правовое обеспечение антикоррупционной деятельности органов МСУ;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профилактика коррупции на муниципальной службе;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собственности;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      </w:r>
          </w:p>
          <w:p w:rsidR="00271502" w:rsidRPr="00271502" w:rsidRDefault="007F3DEC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поддержки общественных 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антикоррупционных инициатив, повышение уровня доступности информации о деятельности органов МСУ</w:t>
            </w:r>
          </w:p>
        </w:tc>
      </w:tr>
      <w:tr w:rsidR="00271502" w:rsidRPr="00271502" w:rsidTr="00271502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7F3DEC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2022-2024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271502" w:rsidRPr="00271502" w:rsidTr="00271502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7F3DEC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органах МСУ;</w:t>
            </w:r>
          </w:p>
          <w:p w:rsidR="007F3DEC" w:rsidRDefault="00271502" w:rsidP="0027150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реализация положений Федерального закона </w:t>
            </w:r>
            <w:hyperlink r:id="rId9" w:history="1">
              <w:r w:rsidRPr="007F3DEC">
                <w:rPr>
                  <w:rFonts w:ascii="Arial" w:eastAsia="Times New Roman" w:hAnsi="Arial" w:cs="Arial"/>
                  <w:sz w:val="24"/>
                  <w:szCs w:val="24"/>
                </w:rPr>
                <w:t>от 25.12.2008 № 273-ФЗ</w:t>
              </w:r>
            </w:hyperlink>
            <w:r w:rsidRPr="0027150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 противодействии коррупции» в части применения мер по профила</w:t>
            </w:r>
            <w:r w:rsidR="007F3D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ктике коррупции в органах МСУ;</w:t>
            </w:r>
          </w:p>
          <w:p w:rsidR="00271502" w:rsidRPr="00271502" w:rsidRDefault="007F3DEC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повышение мотивации соблюдения муниципальными служащими ограничений и запретов, связанных с прохождением муниципальной службы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-повышение уровня антикоррупционной компетентности муниципальных служащих;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собственности;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снижение коррупционных рисков при заключении сделок муниципальными учреждениями и предприятиями;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расширение сферы участия институтов гражданского общества в профилактике коррупции,</w:t>
            </w:r>
          </w:p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повышение осведомленности граждан об антикоррупционных мерах, реализуемых органами МСУ</w:t>
            </w:r>
          </w:p>
        </w:tc>
      </w:tr>
      <w:tr w:rsidR="00271502" w:rsidRPr="00271502" w:rsidTr="00271502">
        <w:trPr>
          <w:trHeight w:val="1569"/>
        </w:trPr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Должностные лица, осуществляющие контроль за выполнением мер по профилактике коррупции Программы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2715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</w:t>
            </w:r>
            <w:r w:rsidR="00A538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Высокогорского сельсовета</w:t>
            </w:r>
          </w:p>
        </w:tc>
      </w:tr>
    </w:tbl>
    <w:p w:rsidR="00271502" w:rsidRPr="00271502" w:rsidRDefault="00271502" w:rsidP="002715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7150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F3DEC" w:rsidRDefault="007F3DEC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38EF" w:rsidRDefault="00A538EF" w:rsidP="00A53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A538EF" w:rsidSect="007F3D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3DEC" w:rsidRDefault="007F3DEC" w:rsidP="00A53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1502" w:rsidRPr="00473C97" w:rsidRDefault="00271502" w:rsidP="00473C97">
      <w:pPr>
        <w:spacing w:after="0" w:line="240" w:lineRule="auto"/>
        <w:ind w:left="720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473C97">
        <w:rPr>
          <w:rFonts w:ascii="Arial" w:eastAsia="Times New Roman" w:hAnsi="Arial" w:cs="Arial"/>
          <w:color w:val="000000"/>
          <w:sz w:val="24"/>
          <w:szCs w:val="24"/>
        </w:rPr>
        <w:t>2.</w:t>
      </w:r>
      <w:bookmarkStart w:id="0" w:name="bookmark1"/>
      <w:r w:rsidRPr="00473C97">
        <w:rPr>
          <w:rFonts w:ascii="Arial" w:eastAsia="Times New Roman" w:hAnsi="Arial" w:cs="Arial"/>
          <w:bCs/>
          <w:color w:val="000000"/>
          <w:sz w:val="24"/>
          <w:szCs w:val="24"/>
        </w:rPr>
        <w:t>Меры по профилактике коррупции Программы</w:t>
      </w:r>
      <w:bookmarkEnd w:id="0"/>
    </w:p>
    <w:tbl>
      <w:tblPr>
        <w:tblW w:w="148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4173"/>
        <w:gridCol w:w="127"/>
        <w:gridCol w:w="180"/>
        <w:gridCol w:w="2579"/>
        <w:gridCol w:w="302"/>
        <w:gridCol w:w="2200"/>
        <w:gridCol w:w="40"/>
        <w:gridCol w:w="4605"/>
        <w:gridCol w:w="8"/>
        <w:gridCol w:w="28"/>
      </w:tblGrid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4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28" w:type="dxa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862577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нормативное правовое обеспечение антикоррупционной деятельности органов МСУ</w:t>
            </w:r>
          </w:p>
        </w:tc>
        <w:tc>
          <w:tcPr>
            <w:tcW w:w="4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органах МСУ</w:t>
            </w:r>
          </w:p>
        </w:tc>
        <w:tc>
          <w:tcPr>
            <w:tcW w:w="28" w:type="dxa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A538EF" w:rsidP="00A538E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юридической работе и информационному сопровождению</w:t>
            </w:r>
          </w:p>
        </w:tc>
        <w:tc>
          <w:tcPr>
            <w:tcW w:w="4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8" w:type="dxa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направление муниципальных нормативных правовых актов (проектов МНПА)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Разработчик проекта</w:t>
            </w:r>
          </w:p>
        </w:tc>
        <w:tc>
          <w:tcPr>
            <w:tcW w:w="4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0D498F" w:rsidP="00A538E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устранение коррупциоген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факторов из текстов муниципальных нормативных правовых актов (проектов МНПА)</w:t>
            </w:r>
          </w:p>
        </w:tc>
        <w:tc>
          <w:tcPr>
            <w:tcW w:w="28" w:type="dxa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юридической работе и информационному сопровождению</w:t>
            </w:r>
          </w:p>
        </w:tc>
        <w:tc>
          <w:tcPr>
            <w:tcW w:w="4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 </w:t>
            </w:r>
            <w:hyperlink r:id="rId10" w:history="1">
              <w:r w:rsidRPr="00A538EF">
                <w:rPr>
                  <w:rFonts w:ascii="Arial" w:eastAsia="Times New Roman" w:hAnsi="Arial" w:cs="Arial"/>
                  <w:sz w:val="24"/>
                  <w:szCs w:val="24"/>
                </w:rPr>
                <w:t>от 25.12.2008 № 273-ФЗ</w:t>
              </w:r>
            </w:hyperlink>
            <w:r w:rsidRPr="00A538EF">
              <w:rPr>
                <w:rFonts w:ascii="Arial" w:eastAsia="Times New Roman" w:hAnsi="Arial" w:cs="Arial"/>
                <w:sz w:val="24"/>
                <w:szCs w:val="24"/>
              </w:rPr>
              <w:t> «О противодействи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коррупции» (далее - Закон № 273-ФЗ)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862577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профилактика коррупции на муниципальной службе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положений Федерального закона </w:t>
            </w:r>
            <w:hyperlink r:id="rId11" w:history="1">
              <w:r w:rsidRPr="00A538EF">
                <w:rPr>
                  <w:rFonts w:ascii="Arial" w:eastAsia="Times New Roman" w:hAnsi="Arial" w:cs="Arial"/>
                  <w:sz w:val="24"/>
                  <w:szCs w:val="24"/>
                </w:rPr>
                <w:t xml:space="preserve">от 25.12.2008 № </w:t>
              </w:r>
              <w:r w:rsidRPr="00A538EF">
                <w:rPr>
                  <w:rFonts w:ascii="Arial" w:eastAsia="Times New Roman" w:hAnsi="Arial" w:cs="Arial"/>
                  <w:sz w:val="24"/>
                  <w:szCs w:val="24"/>
                </w:rPr>
                <w:lastRenderedPageBreak/>
                <w:t>273-ФЗ</w:t>
              </w:r>
            </w:hyperlink>
            <w:r w:rsidRPr="00A538EF">
              <w:rPr>
                <w:rFonts w:ascii="Arial" w:eastAsia="Times New Roman" w:hAnsi="Arial" w:cs="Arial"/>
                <w:sz w:val="24"/>
                <w:szCs w:val="24"/>
              </w:rPr>
              <w:t> «О противодействии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коррупции» в части применения мер по профилактике коррупции в органах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разъяснительной работы в органах МСУ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минимизация коррупционных проявлений в органах МСУ, формирование в органах МСУ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разъяснительной работы лицами, замещающими 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специалист по организационной 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 кадровой работе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минимизация коррупционных проявлений в органах МСУ</w:t>
            </w: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более 90 дней со дня принятия решения о проведении проверки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мотивации лицами, замещающими муниципальные должности, и муниципальными служащими соблюдения обязанностей, установленных Законом № 273- ФЗ</w:t>
            </w: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урегулировании конфликта интерес</w:t>
            </w:r>
            <w:r w:rsidR="008625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ов, исполнения ими обязанностей и 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соблюдения</w:t>
            </w:r>
            <w:r w:rsidRPr="00271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862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соответствии с решением о проведении проверки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F2567B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участия лиц, замещающих муниципальные должности, муниципальных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служащих, работников, в должностные обязанности которых 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 соответствии с графиком дополнительного профессионального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F2567B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бучение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лиц, замещающих муниципальные должности, муниципальных служащих</w:t>
            </w: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обучение лиц, замещающих муниципальные должности, муниципальных служащих</w:t>
            </w: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обучение лиц, замещающих муниципальные должности, муниципальных служащих</w:t>
            </w: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5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862577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3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снижение коррупционных рисков, препятствующих целевому и эффективному использованию 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бюджетных средств, эффективному управлению имуществом, находящимся в муниципальной собственности</w:t>
            </w:r>
          </w:p>
        </w:tc>
        <w:tc>
          <w:tcPr>
            <w:tcW w:w="36" w:type="dxa"/>
            <w:gridSpan w:val="2"/>
            <w:tcBorders>
              <w:top w:val="single" w:sz="6" w:space="0" w:color="000000"/>
            </w:tcBorders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антикоррупционных мер при проведении закупок для муниципальных нужд в органах местного самоуправления, муниципальных учреждениях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Специалист, уполномоченный  на осуществление контроля в сфере закупок товаров, работ, услуг для обеспечения муниципальных нужд</w:t>
            </w:r>
          </w:p>
          <w:p w:rsidR="00271502" w:rsidRPr="00271502" w:rsidRDefault="00271502" w:rsidP="00862577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</w:t>
            </w:r>
            <w:r w:rsidR="008625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трации Высокогорского сельсовета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Муниципальные учреждения, осуществляющие размещение муниципального заказа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риска совершения коррупционных правонарушений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землепользованию, градостроительству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рисков совершения коррупционных правонарушений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862577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4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обеспечение соблюдения законодательства Российской Федерации и 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иных нормативных правовых актов при заключении сделок муниципальными учреждениями и предприятиями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снижение коррупционных рисков при 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заключении сделок муниципальными учреждениями и предприятиями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разъяснительной работы с руководителями и заместителями руководителей муниципальных учреждений об особенностях заключения сделок, в</w:t>
            </w:r>
            <w:r w:rsidRPr="00271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совершении которых имеется заинтересованность, определяемая в соответствии с критериями, установленными статьей 27 Федерального закона </w:t>
            </w:r>
            <w:hyperlink r:id="rId12" w:history="1">
              <w:r w:rsidRPr="00862577">
                <w:rPr>
                  <w:rFonts w:ascii="Arial" w:eastAsia="Times New Roman" w:hAnsi="Arial" w:cs="Arial"/>
                  <w:sz w:val="24"/>
                  <w:szCs w:val="24"/>
                </w:rPr>
                <w:t>от 12.01.1996 № 7-ФЗ</w:t>
              </w:r>
            </w:hyperlink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«О некоммерческих организациях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86257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соблюдение заинтересованными лицами процедуры урегулирования конфликта интересов при заключении сделок с участием муниципальных учреждений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577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502" w:rsidRPr="00271502" w:rsidRDefault="00271502" w:rsidP="00473C9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анализа соблюдения работниками муниципальных учреждений и предприятий обязанности сообщать о наличии заинтересованности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502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502" w:rsidRPr="00271502" w:rsidRDefault="00473C97" w:rsidP="00473C9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ЗАДАЧА 5: </w:t>
            </w:r>
            <w:r w:rsidR="00271502"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поддержки общественных антикоррупционных инициатив, повышение уровня доступности информации о деятельности органов МСУ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органами МСУ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577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юридической работе и информационному сопровождению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3C97" w:rsidRDefault="00271502" w:rsidP="00473C97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проектов муниципальных правовых актов на официальном сайте муниципального образования в информационно-телекоммуникационной сети Интернет с указанием дат начала и окончания приема заключений по результатам 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независимой </w:t>
            </w:r>
            <w:proofErr w:type="spellStart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экспертизы, направление мотивированных ответов гражданам или органи</w:t>
            </w:r>
            <w:r w:rsidR="00473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зациям, проводившим </w:t>
            </w:r>
            <w:proofErr w:type="gramStart"/>
            <w:r w:rsidR="00473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независимую</w:t>
            </w:r>
            <w:proofErr w:type="gramEnd"/>
            <w:r w:rsidR="00473C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271502" w:rsidRPr="00271502" w:rsidRDefault="00271502" w:rsidP="00473C97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экспертизу проектов муниципальных нормативных правовых актов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577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502" w:rsidRPr="00271502" w:rsidRDefault="00271502" w:rsidP="00473C97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7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установленные сроки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577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502" w:rsidRPr="00271502" w:rsidRDefault="00271502" w:rsidP="00473C9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организационной и кадровой работе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мерах, реализуемых органами МСУ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577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информационно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телекоммуникационной</w:t>
            </w:r>
            <w:proofErr w:type="spellEnd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502" w:rsidRPr="00271502" w:rsidRDefault="00271502" w:rsidP="00A538EF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в течение одного рабочего дня, следующего за днем подписания решения комиссии по соблюдению требований к 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служебному</w:t>
            </w: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 поведению</w:t>
            </w:r>
          </w:p>
          <w:p w:rsidR="00271502" w:rsidRPr="00271502" w:rsidRDefault="00271502" w:rsidP="00A538EF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муниципальных</w:t>
            </w:r>
          </w:p>
          <w:p w:rsidR="00271502" w:rsidRPr="00271502" w:rsidRDefault="00271502" w:rsidP="00A538EF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служащих и</w:t>
            </w:r>
          </w:p>
          <w:p w:rsidR="00271502" w:rsidRPr="00271502" w:rsidRDefault="00271502" w:rsidP="00A538EF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урегулированию</w:t>
            </w:r>
          </w:p>
          <w:p w:rsidR="00271502" w:rsidRPr="00271502" w:rsidRDefault="00271502" w:rsidP="00A538EF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конфликта</w:t>
            </w:r>
          </w:p>
          <w:p w:rsidR="00271502" w:rsidRPr="00271502" w:rsidRDefault="00271502" w:rsidP="00A538EF">
            <w:pPr>
              <w:spacing w:after="0" w:line="27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интересов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специалист по организационной и кадровой работе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577" w:rsidRPr="00271502" w:rsidTr="0086257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502" w:rsidRPr="00271502" w:rsidRDefault="00271502" w:rsidP="00473C9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размещения в средствах массовой информации материалов, разъясняющих особенности законодательства Российской Федерации, в том числе </w:t>
            </w:r>
            <w:proofErr w:type="spellStart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A538EF">
            <w:pPr>
              <w:spacing w:after="0" w:line="2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специалист по юридической работе и информационному сопровождению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502" w:rsidRPr="00271502" w:rsidRDefault="00271502" w:rsidP="00473C97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5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36" w:type="dxa"/>
            <w:gridSpan w:val="2"/>
            <w:hideMark/>
          </w:tcPr>
          <w:p w:rsidR="00271502" w:rsidRPr="00271502" w:rsidRDefault="00271502" w:rsidP="00A5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502" w:rsidRPr="00473C97" w:rsidRDefault="00271502" w:rsidP="00A53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7150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71502" w:rsidRPr="00473C97" w:rsidRDefault="00271502" w:rsidP="00473C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3C97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473C9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73C97">
        <w:rPr>
          <w:rFonts w:ascii="Arial" w:eastAsia="Times New Roman" w:hAnsi="Arial" w:cs="Arial"/>
          <w:color w:val="000000"/>
          <w:sz w:val="24"/>
          <w:szCs w:val="24"/>
        </w:rPr>
        <w:t>Контроль за ходом реализации Программы</w:t>
      </w:r>
    </w:p>
    <w:p w:rsidR="00271502" w:rsidRPr="00473C97" w:rsidRDefault="00271502" w:rsidP="00473C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3C97">
        <w:rPr>
          <w:rFonts w:ascii="Arial" w:eastAsia="Times New Roman" w:hAnsi="Arial" w:cs="Arial"/>
          <w:color w:val="000000"/>
          <w:sz w:val="24"/>
          <w:szCs w:val="24"/>
        </w:rPr>
        <w:t>Информация о реализации Программы за прошедший календарный год представляетс</w:t>
      </w:r>
      <w:r w:rsidR="00473C97">
        <w:rPr>
          <w:rFonts w:ascii="Arial" w:eastAsia="Times New Roman" w:hAnsi="Arial" w:cs="Arial"/>
          <w:color w:val="000000"/>
          <w:sz w:val="24"/>
          <w:szCs w:val="24"/>
        </w:rPr>
        <w:t>я для ознакомления Главе Высокогорского сельсовета</w:t>
      </w:r>
      <w:r w:rsidR="00F2567B">
        <w:rPr>
          <w:rFonts w:ascii="Arial" w:eastAsia="Times New Roman" w:hAnsi="Arial" w:cs="Arial"/>
          <w:color w:val="000000"/>
          <w:sz w:val="24"/>
          <w:szCs w:val="24"/>
        </w:rPr>
        <w:t xml:space="preserve"> в срок до 1 апреля</w:t>
      </w:r>
      <w:r w:rsidRPr="00473C97">
        <w:rPr>
          <w:rFonts w:ascii="Arial" w:eastAsia="Times New Roman" w:hAnsi="Arial" w:cs="Arial"/>
          <w:color w:val="000000"/>
          <w:sz w:val="24"/>
          <w:szCs w:val="24"/>
        </w:rPr>
        <w:t xml:space="preserve"> текущего года.</w:t>
      </w:r>
    </w:p>
    <w:p w:rsidR="00271502" w:rsidRPr="00473C97" w:rsidRDefault="00271502" w:rsidP="00271502">
      <w:pPr>
        <w:spacing w:after="0" w:line="321" w:lineRule="atLeast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3C97">
        <w:rPr>
          <w:rFonts w:ascii="Arial" w:eastAsia="Times New Roman" w:hAnsi="Arial" w:cs="Arial"/>
          <w:color w:val="000000"/>
          <w:sz w:val="24"/>
          <w:szCs w:val="24"/>
        </w:rPr>
        <w:t xml:space="preserve">Подготовку информации о реализации Программы за прошедший календарный год </w:t>
      </w:r>
      <w:r w:rsidR="00473C97">
        <w:rPr>
          <w:rFonts w:ascii="Arial" w:eastAsia="Times New Roman" w:hAnsi="Arial" w:cs="Arial"/>
          <w:color w:val="000000"/>
          <w:sz w:val="24"/>
          <w:szCs w:val="24"/>
        </w:rPr>
        <w:t>и представление ее Главе Высокогорского сельсовета</w:t>
      </w:r>
      <w:r w:rsidRPr="00473C97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 ведущий специалист по юридической работе и информационному сопровождению на основе отчетов исполнителей мер противодействия коррупции Программы, пре</w:t>
      </w:r>
      <w:r w:rsidR="00726A22">
        <w:rPr>
          <w:rFonts w:ascii="Arial" w:eastAsia="Times New Roman" w:hAnsi="Arial" w:cs="Arial"/>
          <w:color w:val="000000"/>
          <w:sz w:val="24"/>
          <w:szCs w:val="24"/>
        </w:rPr>
        <w:t>дставленных в срок до 10 марта</w:t>
      </w:r>
      <w:r w:rsidRPr="00473C97">
        <w:rPr>
          <w:rFonts w:ascii="Arial" w:eastAsia="Times New Roman" w:hAnsi="Arial" w:cs="Arial"/>
          <w:color w:val="000000"/>
          <w:sz w:val="24"/>
          <w:szCs w:val="24"/>
        </w:rPr>
        <w:t xml:space="preserve"> текущего года.</w:t>
      </w:r>
    </w:p>
    <w:p w:rsidR="00271502" w:rsidRPr="00473C97" w:rsidRDefault="00271502" w:rsidP="00726A22">
      <w:pPr>
        <w:spacing w:after="0" w:line="321" w:lineRule="atLeast"/>
        <w:ind w:firstLine="740"/>
        <w:rPr>
          <w:rFonts w:ascii="Arial" w:eastAsia="Times New Roman" w:hAnsi="Arial" w:cs="Arial"/>
          <w:color w:val="000000"/>
          <w:sz w:val="24"/>
          <w:szCs w:val="24"/>
        </w:rPr>
        <w:sectPr w:rsidR="00271502" w:rsidRPr="00473C97" w:rsidSect="002715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73C97">
        <w:rPr>
          <w:rFonts w:ascii="Arial" w:eastAsia="Times New Roman" w:hAnsi="Arial" w:cs="Arial"/>
          <w:color w:val="000000"/>
          <w:sz w:val="24"/>
          <w:szCs w:val="24"/>
        </w:rPr>
        <w:t>Отчет о реализации Программы за прошедший календарный год размещается на официальном сайте муниципального образования</w:t>
      </w:r>
      <w:r w:rsidR="00726A22">
        <w:rPr>
          <w:rFonts w:ascii="Arial" w:eastAsia="Times New Roman" w:hAnsi="Arial" w:cs="Arial"/>
          <w:color w:val="000000"/>
          <w:sz w:val="24"/>
          <w:szCs w:val="24"/>
        </w:rPr>
        <w:t xml:space="preserve"> Высокогорский сельсовет</w:t>
      </w:r>
      <w:r w:rsidRPr="00473C97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информационно-телекоммуникационной сети Интернет </w:t>
      </w:r>
      <w:r w:rsidR="00726A22">
        <w:rPr>
          <w:rFonts w:ascii="Arial" w:eastAsia="Times New Roman" w:hAnsi="Arial" w:cs="Arial"/>
          <w:color w:val="000000"/>
          <w:sz w:val="24"/>
          <w:szCs w:val="24"/>
        </w:rPr>
        <w:t xml:space="preserve">в срок до 10 рабочих дней со дня ознакомления и подписания с ним </w:t>
      </w:r>
      <w:r w:rsidR="00953182">
        <w:rPr>
          <w:rFonts w:ascii="Arial" w:eastAsia="Times New Roman" w:hAnsi="Arial" w:cs="Arial"/>
          <w:color w:val="000000"/>
          <w:sz w:val="24"/>
          <w:szCs w:val="24"/>
        </w:rPr>
        <w:t>Главы Высокогорского сельсовета</w:t>
      </w:r>
    </w:p>
    <w:p w:rsidR="00BF4B93" w:rsidRPr="009769FE" w:rsidRDefault="00BF4B93" w:rsidP="00473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4B93" w:rsidRPr="009769FE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1D" w:rsidRDefault="0009421D" w:rsidP="004B41FF">
      <w:pPr>
        <w:spacing w:after="0" w:line="240" w:lineRule="auto"/>
      </w:pPr>
      <w:r>
        <w:separator/>
      </w:r>
    </w:p>
  </w:endnote>
  <w:endnote w:type="continuationSeparator" w:id="0">
    <w:p w:rsidR="0009421D" w:rsidRDefault="0009421D" w:rsidP="004B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1D" w:rsidRDefault="0009421D" w:rsidP="004B41FF">
      <w:pPr>
        <w:spacing w:after="0" w:line="240" w:lineRule="auto"/>
      </w:pPr>
      <w:r>
        <w:separator/>
      </w:r>
    </w:p>
  </w:footnote>
  <w:footnote w:type="continuationSeparator" w:id="0">
    <w:p w:rsidR="0009421D" w:rsidRDefault="0009421D" w:rsidP="004B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46"/>
    <w:rsid w:val="0007364B"/>
    <w:rsid w:val="000928EA"/>
    <w:rsid w:val="0009421D"/>
    <w:rsid w:val="000B3BAD"/>
    <w:rsid w:val="000D498F"/>
    <w:rsid w:val="00121773"/>
    <w:rsid w:val="00122970"/>
    <w:rsid w:val="00130255"/>
    <w:rsid w:val="00155EA8"/>
    <w:rsid w:val="00180094"/>
    <w:rsid w:val="00186FF6"/>
    <w:rsid w:val="001C7C64"/>
    <w:rsid w:val="002242BC"/>
    <w:rsid w:val="00233218"/>
    <w:rsid w:val="00255B54"/>
    <w:rsid w:val="00256C1F"/>
    <w:rsid w:val="00271502"/>
    <w:rsid w:val="002B560B"/>
    <w:rsid w:val="002E376A"/>
    <w:rsid w:val="00346F5A"/>
    <w:rsid w:val="00370D46"/>
    <w:rsid w:val="003D5F72"/>
    <w:rsid w:val="004232DC"/>
    <w:rsid w:val="00473C97"/>
    <w:rsid w:val="004A6A60"/>
    <w:rsid w:val="004B2862"/>
    <w:rsid w:val="004B41FF"/>
    <w:rsid w:val="005C2303"/>
    <w:rsid w:val="00607CBC"/>
    <w:rsid w:val="00645A63"/>
    <w:rsid w:val="00654EF6"/>
    <w:rsid w:val="006A142B"/>
    <w:rsid w:val="007151C0"/>
    <w:rsid w:val="00726A22"/>
    <w:rsid w:val="007F3DEC"/>
    <w:rsid w:val="00826A7C"/>
    <w:rsid w:val="00862577"/>
    <w:rsid w:val="008B5EC7"/>
    <w:rsid w:val="008D3D80"/>
    <w:rsid w:val="00953182"/>
    <w:rsid w:val="009769FE"/>
    <w:rsid w:val="00977E6B"/>
    <w:rsid w:val="009B4B4C"/>
    <w:rsid w:val="009E3F8F"/>
    <w:rsid w:val="00A422CC"/>
    <w:rsid w:val="00A42F4C"/>
    <w:rsid w:val="00A538EF"/>
    <w:rsid w:val="00AB0C5D"/>
    <w:rsid w:val="00AE3E5A"/>
    <w:rsid w:val="00B91573"/>
    <w:rsid w:val="00BF4B93"/>
    <w:rsid w:val="00BF63AE"/>
    <w:rsid w:val="00C24A0D"/>
    <w:rsid w:val="00C46F44"/>
    <w:rsid w:val="00C47722"/>
    <w:rsid w:val="00D7710F"/>
    <w:rsid w:val="00D833F1"/>
    <w:rsid w:val="00DB6ACD"/>
    <w:rsid w:val="00F2567B"/>
    <w:rsid w:val="00F3055E"/>
    <w:rsid w:val="00F65254"/>
    <w:rsid w:val="00FA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70D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70D4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D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51C0"/>
    <w:pPr>
      <w:spacing w:after="160" w:line="259" w:lineRule="auto"/>
      <w:ind w:left="720"/>
      <w:contextualSpacing/>
    </w:pPr>
    <w:rPr>
      <w:rFonts w:eastAsiaTheme="minorHAnsi"/>
    </w:rPr>
  </w:style>
  <w:style w:type="table" w:styleId="aa">
    <w:name w:val="Table Grid"/>
    <w:basedOn w:val="a1"/>
    <w:uiPriority w:val="39"/>
    <w:rsid w:val="00826A7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nhideWhenUsed/>
    <w:rsid w:val="004B41F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4B41FF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nhideWhenUsed/>
    <w:rsid w:val="004B41FF"/>
    <w:rPr>
      <w:vertAlign w:val="superscript"/>
    </w:rPr>
  </w:style>
  <w:style w:type="paragraph" w:customStyle="1" w:styleId="ConsPlusNormal">
    <w:name w:val="ConsPlusNormal"/>
    <w:rsid w:val="004B4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B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71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ad16e0f-4770-4a2c-b13b-55e42f696b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la-service.minjust.ru:8080/rnla-links/ws/content/act/3658a2f0-13f2-4925-a536-3ef779cff4c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aa48369-618a-4bb4-b4b8-ae15f2b7ebf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2022-04-18T07:36:00Z</cp:lastPrinted>
  <dcterms:created xsi:type="dcterms:W3CDTF">2022-02-16T04:24:00Z</dcterms:created>
  <dcterms:modified xsi:type="dcterms:W3CDTF">2022-04-18T07:38:00Z</dcterms:modified>
</cp:coreProperties>
</file>