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C25" w:rsidRDefault="00774079" w:rsidP="00774079">
      <w:pPr>
        <w:jc w:val="center"/>
      </w:pPr>
      <w:r>
        <w:rPr>
          <w:noProof/>
          <w:lang w:eastAsia="ru-RU"/>
        </w:rPr>
        <w:drawing>
          <wp:inline distT="0" distB="0" distL="0" distR="0">
            <wp:extent cx="581025" cy="714375"/>
            <wp:effectExtent l="19050" t="0" r="9525" b="0"/>
            <wp:docPr id="1" name="Рисунок 1" descr="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района и герб"/>
                    <pic:cNvPicPr>
                      <a:picLocks noChangeAspect="1" noChangeArrowheads="1"/>
                    </pic:cNvPicPr>
                  </pic:nvPicPr>
                  <pic:blipFill>
                    <a:blip r:embed="rId4"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774079" w:rsidRPr="00774079" w:rsidRDefault="00774079" w:rsidP="00774079">
      <w:pPr>
        <w:pStyle w:val="a5"/>
        <w:spacing w:after="0"/>
        <w:jc w:val="center"/>
        <w:rPr>
          <w:rFonts w:ascii="Arial" w:hAnsi="Arial" w:cs="Arial"/>
          <w:sz w:val="24"/>
          <w:szCs w:val="24"/>
        </w:rPr>
      </w:pPr>
      <w:r w:rsidRPr="00774079">
        <w:rPr>
          <w:rFonts w:ascii="Arial" w:hAnsi="Arial" w:cs="Arial"/>
          <w:sz w:val="24"/>
          <w:szCs w:val="24"/>
        </w:rPr>
        <w:t>ВЫСОКОГОРСКИЙ СЕЛЬСКИЙ СОВЕТ ДЕПУТАТОВ</w:t>
      </w:r>
    </w:p>
    <w:p w:rsidR="00774079" w:rsidRPr="00774079" w:rsidRDefault="00774079" w:rsidP="00774079">
      <w:pPr>
        <w:spacing w:after="0" w:line="240" w:lineRule="auto"/>
        <w:jc w:val="center"/>
        <w:rPr>
          <w:rFonts w:ascii="Arial" w:hAnsi="Arial" w:cs="Arial"/>
          <w:sz w:val="24"/>
          <w:szCs w:val="24"/>
        </w:rPr>
      </w:pPr>
      <w:r w:rsidRPr="00774079">
        <w:rPr>
          <w:rFonts w:ascii="Arial" w:hAnsi="Arial" w:cs="Arial"/>
          <w:sz w:val="24"/>
          <w:szCs w:val="24"/>
        </w:rPr>
        <w:t>ЕНИСЕЙСКОГО РАЙОНА КРАСНОЯРС</w:t>
      </w:r>
      <w:r w:rsidR="00A56B9E">
        <w:rPr>
          <w:rFonts w:ascii="Arial" w:hAnsi="Arial" w:cs="Arial"/>
          <w:sz w:val="24"/>
          <w:szCs w:val="24"/>
        </w:rPr>
        <w:t>К</w:t>
      </w:r>
      <w:r w:rsidRPr="00774079">
        <w:rPr>
          <w:rFonts w:ascii="Arial" w:hAnsi="Arial" w:cs="Arial"/>
          <w:sz w:val="24"/>
          <w:szCs w:val="24"/>
        </w:rPr>
        <w:t>ОГО КРАЯ</w:t>
      </w:r>
    </w:p>
    <w:p w:rsidR="00774079" w:rsidRPr="00774079" w:rsidRDefault="00774079" w:rsidP="00774079">
      <w:pPr>
        <w:spacing w:after="0" w:line="240" w:lineRule="auto"/>
        <w:jc w:val="both"/>
        <w:rPr>
          <w:rFonts w:ascii="Arial" w:hAnsi="Arial" w:cs="Arial"/>
          <w:sz w:val="24"/>
          <w:szCs w:val="24"/>
        </w:rPr>
      </w:pPr>
    </w:p>
    <w:p w:rsidR="00774079" w:rsidRPr="00774079" w:rsidRDefault="00774079" w:rsidP="00774079">
      <w:pPr>
        <w:spacing w:after="0" w:line="240" w:lineRule="auto"/>
        <w:jc w:val="center"/>
        <w:rPr>
          <w:rFonts w:ascii="Arial" w:hAnsi="Arial" w:cs="Arial"/>
          <w:sz w:val="24"/>
          <w:szCs w:val="24"/>
        </w:rPr>
      </w:pPr>
      <w:r w:rsidRPr="00774079">
        <w:rPr>
          <w:rFonts w:ascii="Arial" w:hAnsi="Arial" w:cs="Arial"/>
          <w:sz w:val="24"/>
          <w:szCs w:val="24"/>
        </w:rPr>
        <w:t>РЕШЕНИЕ</w:t>
      </w:r>
    </w:p>
    <w:p w:rsidR="00774079" w:rsidRPr="00774079" w:rsidRDefault="00774079" w:rsidP="00774079">
      <w:pPr>
        <w:spacing w:after="0" w:line="240" w:lineRule="auto"/>
        <w:jc w:val="center"/>
        <w:rPr>
          <w:rFonts w:ascii="Arial" w:hAnsi="Arial" w:cs="Arial"/>
          <w:sz w:val="24"/>
          <w:szCs w:val="24"/>
        </w:rPr>
      </w:pPr>
    </w:p>
    <w:p w:rsidR="00774079" w:rsidRPr="00774079" w:rsidRDefault="00774079" w:rsidP="00774079">
      <w:pPr>
        <w:spacing w:after="0" w:line="240" w:lineRule="auto"/>
        <w:jc w:val="both"/>
        <w:rPr>
          <w:rFonts w:ascii="Arial" w:hAnsi="Arial" w:cs="Arial"/>
          <w:sz w:val="24"/>
          <w:szCs w:val="24"/>
        </w:rPr>
      </w:pPr>
      <w:r w:rsidRPr="00774079">
        <w:rPr>
          <w:rFonts w:ascii="Arial" w:hAnsi="Arial" w:cs="Arial"/>
          <w:sz w:val="24"/>
          <w:szCs w:val="24"/>
        </w:rPr>
        <w:t>31.08.2022                                           п. Высокогорский                                № 19-102р</w:t>
      </w:r>
    </w:p>
    <w:p w:rsidR="00774079" w:rsidRPr="00774079" w:rsidRDefault="00774079" w:rsidP="00774079">
      <w:pPr>
        <w:spacing w:after="0" w:line="240" w:lineRule="auto"/>
        <w:jc w:val="both"/>
        <w:rPr>
          <w:rFonts w:ascii="Arial" w:hAnsi="Arial" w:cs="Arial"/>
          <w:sz w:val="24"/>
          <w:szCs w:val="24"/>
        </w:rPr>
      </w:pPr>
    </w:p>
    <w:p w:rsidR="00774079" w:rsidRPr="00774079" w:rsidRDefault="00774079" w:rsidP="00774079">
      <w:pPr>
        <w:tabs>
          <w:tab w:val="left" w:pos="3960"/>
        </w:tabs>
        <w:spacing w:after="0" w:line="240" w:lineRule="auto"/>
        <w:jc w:val="both"/>
        <w:rPr>
          <w:rFonts w:ascii="Arial" w:hAnsi="Arial" w:cs="Arial"/>
          <w:sz w:val="24"/>
          <w:szCs w:val="24"/>
        </w:rPr>
      </w:pPr>
      <w:r w:rsidRPr="00774079">
        <w:rPr>
          <w:rFonts w:ascii="Arial" w:hAnsi="Arial" w:cs="Arial"/>
          <w:sz w:val="24"/>
          <w:szCs w:val="24"/>
        </w:rPr>
        <w:t>Об утверждении Положения об организации похоронного дела в Высокогорском сельсовете</w:t>
      </w:r>
    </w:p>
    <w:p w:rsidR="00774079" w:rsidRDefault="00774079" w:rsidP="00774079">
      <w:pPr>
        <w:spacing w:after="0" w:line="240" w:lineRule="auto"/>
        <w:jc w:val="center"/>
        <w:rPr>
          <w:rFonts w:ascii="Arial" w:hAnsi="Arial" w:cs="Arial"/>
        </w:rPr>
      </w:pPr>
    </w:p>
    <w:p w:rsidR="00774079" w:rsidRPr="00774079" w:rsidRDefault="00774079" w:rsidP="00774079">
      <w:pPr>
        <w:tabs>
          <w:tab w:val="left" w:pos="3960"/>
        </w:tabs>
        <w:spacing w:after="0" w:line="240" w:lineRule="auto"/>
        <w:ind w:firstLine="709"/>
        <w:jc w:val="both"/>
        <w:rPr>
          <w:rFonts w:ascii="Arial" w:hAnsi="Arial" w:cs="Arial"/>
          <w:sz w:val="24"/>
          <w:szCs w:val="24"/>
        </w:rPr>
      </w:pPr>
      <w:r w:rsidRPr="00774079">
        <w:rPr>
          <w:rFonts w:ascii="Arial" w:hAnsi="Arial" w:cs="Arial"/>
          <w:sz w:val="24"/>
          <w:szCs w:val="24"/>
        </w:rPr>
        <w:t xml:space="preserve">Руководствуясь Федеральным законом от 12 января </w:t>
      </w:r>
      <w:smartTag w:uri="urn:schemas-microsoft-com:office:smarttags" w:element="metricconverter">
        <w:smartTagPr>
          <w:attr w:name="ProductID" w:val="1996 г"/>
        </w:smartTagPr>
        <w:r w:rsidRPr="00774079">
          <w:rPr>
            <w:rFonts w:ascii="Arial" w:hAnsi="Arial" w:cs="Arial"/>
            <w:sz w:val="24"/>
            <w:szCs w:val="24"/>
          </w:rPr>
          <w:t>1996 г</w:t>
        </w:r>
      </w:smartTag>
      <w:r w:rsidRPr="00774079">
        <w:rPr>
          <w:rFonts w:ascii="Arial" w:hAnsi="Arial" w:cs="Arial"/>
          <w:sz w:val="24"/>
          <w:szCs w:val="24"/>
        </w:rPr>
        <w:t xml:space="preserve">. № 8-ФЗ «О погребении и похоронном деле», </w:t>
      </w:r>
      <w:r w:rsidRPr="00774079">
        <w:rPr>
          <w:rFonts w:ascii="Arial" w:hAnsi="Arial" w:cs="Arial"/>
          <w:iCs/>
          <w:sz w:val="24"/>
          <w:szCs w:val="24"/>
        </w:rPr>
        <w:t xml:space="preserve">Законом Красноярского края от 24.04.1997 № 13-487 «О семейных (родовых) захоронениях на территории Красноярского края», </w:t>
      </w:r>
      <w:hyperlink r:id="rId5" w:history="1">
        <w:r w:rsidRPr="00774079">
          <w:rPr>
            <w:rFonts w:ascii="Arial" w:hAnsi="Arial" w:cs="Arial"/>
            <w:sz w:val="24"/>
            <w:szCs w:val="24"/>
          </w:rPr>
          <w:t>Постановлением</w:t>
        </w:r>
      </w:hyperlink>
      <w:r w:rsidRPr="00774079">
        <w:rPr>
          <w:rFonts w:ascii="Arial" w:hAnsi="Arial" w:cs="Arial"/>
          <w:sz w:val="24"/>
          <w:szCs w:val="24"/>
        </w:rPr>
        <w:t xml:space="preserve">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руководствуясь Уставом Высокогорского сельсовета, Высокогорский сельский Совет депутатов РЕШИЛ: </w:t>
      </w:r>
    </w:p>
    <w:p w:rsidR="00774079" w:rsidRPr="00774079" w:rsidRDefault="00774079" w:rsidP="00774079">
      <w:pPr>
        <w:spacing w:after="0" w:line="240" w:lineRule="auto"/>
        <w:ind w:firstLine="709"/>
        <w:jc w:val="both"/>
        <w:rPr>
          <w:rFonts w:ascii="Arial" w:hAnsi="Arial" w:cs="Arial"/>
          <w:sz w:val="24"/>
          <w:szCs w:val="24"/>
        </w:rPr>
      </w:pPr>
      <w:r w:rsidRPr="00774079">
        <w:rPr>
          <w:rFonts w:ascii="Arial" w:hAnsi="Arial" w:cs="Arial"/>
          <w:sz w:val="24"/>
          <w:szCs w:val="24"/>
        </w:rPr>
        <w:t>1. Утвердить Положение об организации похоронного дела в Высокогорском сельсовете согласно Приложению 1.</w:t>
      </w:r>
    </w:p>
    <w:p w:rsidR="00774079" w:rsidRPr="00774079" w:rsidRDefault="00774079" w:rsidP="00774079">
      <w:pPr>
        <w:spacing w:after="0" w:line="240" w:lineRule="auto"/>
        <w:ind w:firstLine="709"/>
        <w:jc w:val="both"/>
        <w:rPr>
          <w:rFonts w:ascii="Arial" w:hAnsi="Arial" w:cs="Arial"/>
          <w:sz w:val="24"/>
          <w:szCs w:val="24"/>
        </w:rPr>
      </w:pPr>
      <w:r w:rsidRPr="00774079">
        <w:rPr>
          <w:rFonts w:ascii="Arial" w:hAnsi="Arial" w:cs="Arial"/>
          <w:sz w:val="24"/>
          <w:szCs w:val="24"/>
        </w:rPr>
        <w:t>2. Контроль за исполнением настоящего решения возложить на постоянную депутатскую комиссию по законности, правопорядку и защите прав граждан – председатель Филиппова И.Н.</w:t>
      </w:r>
    </w:p>
    <w:p w:rsidR="00774079" w:rsidRPr="00774079" w:rsidRDefault="00774079" w:rsidP="00774079">
      <w:pPr>
        <w:suppressAutoHyphens/>
        <w:spacing w:after="0" w:line="240" w:lineRule="auto"/>
        <w:ind w:firstLine="709"/>
        <w:jc w:val="both"/>
        <w:rPr>
          <w:rFonts w:ascii="Arial" w:hAnsi="Arial" w:cs="Arial"/>
          <w:sz w:val="24"/>
          <w:szCs w:val="24"/>
        </w:rPr>
      </w:pPr>
      <w:r w:rsidRPr="00774079">
        <w:rPr>
          <w:rFonts w:ascii="Arial" w:hAnsi="Arial" w:cs="Arial"/>
          <w:sz w:val="24"/>
          <w:szCs w:val="24"/>
        </w:rPr>
        <w:t>3.Настоящее решение вступает в силу в день, следующего за днем его официального опубликования в информационном печатном издании «Местные вести».</w:t>
      </w:r>
    </w:p>
    <w:p w:rsidR="00774079" w:rsidRPr="00774079" w:rsidRDefault="00774079" w:rsidP="00774079">
      <w:pPr>
        <w:spacing w:after="0" w:line="240" w:lineRule="auto"/>
        <w:ind w:firstLine="709"/>
        <w:jc w:val="both"/>
        <w:rPr>
          <w:rFonts w:ascii="Arial" w:hAnsi="Arial" w:cs="Arial"/>
          <w:sz w:val="24"/>
          <w:szCs w:val="24"/>
        </w:rPr>
      </w:pPr>
    </w:p>
    <w:p w:rsidR="00774079" w:rsidRPr="00774079" w:rsidRDefault="00774079" w:rsidP="00774079">
      <w:pPr>
        <w:spacing w:after="0" w:line="240" w:lineRule="auto"/>
        <w:ind w:firstLine="709"/>
        <w:jc w:val="both"/>
        <w:rPr>
          <w:rFonts w:ascii="Arial" w:hAnsi="Arial" w:cs="Arial"/>
          <w:sz w:val="24"/>
          <w:szCs w:val="24"/>
        </w:rPr>
      </w:pPr>
    </w:p>
    <w:p w:rsidR="00774079" w:rsidRPr="00774079" w:rsidRDefault="00774079" w:rsidP="00774079">
      <w:pPr>
        <w:spacing w:after="0" w:line="240" w:lineRule="auto"/>
        <w:jc w:val="both"/>
        <w:rPr>
          <w:rFonts w:ascii="Arial" w:hAnsi="Arial" w:cs="Arial"/>
          <w:sz w:val="24"/>
          <w:szCs w:val="24"/>
        </w:rPr>
      </w:pPr>
      <w:r w:rsidRPr="00774079">
        <w:rPr>
          <w:rFonts w:ascii="Arial" w:hAnsi="Arial" w:cs="Arial"/>
          <w:sz w:val="24"/>
          <w:szCs w:val="24"/>
        </w:rPr>
        <w:t>Председатель                                                    Глава</w:t>
      </w:r>
    </w:p>
    <w:p w:rsidR="00774079" w:rsidRPr="00774079" w:rsidRDefault="00774079" w:rsidP="00774079">
      <w:pPr>
        <w:spacing w:after="0" w:line="240" w:lineRule="auto"/>
        <w:jc w:val="both"/>
        <w:rPr>
          <w:rFonts w:ascii="Arial" w:hAnsi="Arial" w:cs="Arial"/>
          <w:sz w:val="24"/>
          <w:szCs w:val="24"/>
        </w:rPr>
      </w:pPr>
      <w:r w:rsidRPr="00774079">
        <w:rPr>
          <w:rFonts w:ascii="Arial" w:hAnsi="Arial" w:cs="Arial"/>
          <w:sz w:val="24"/>
          <w:szCs w:val="24"/>
        </w:rPr>
        <w:t>Высокогорского сельского                                Высокогорского сельсовета</w:t>
      </w:r>
    </w:p>
    <w:p w:rsidR="00774079" w:rsidRPr="00774079" w:rsidRDefault="00774079" w:rsidP="00774079">
      <w:pPr>
        <w:spacing w:after="0" w:line="240" w:lineRule="auto"/>
        <w:jc w:val="both"/>
        <w:rPr>
          <w:rFonts w:ascii="Arial" w:hAnsi="Arial" w:cs="Arial"/>
          <w:sz w:val="24"/>
          <w:szCs w:val="24"/>
        </w:rPr>
      </w:pPr>
      <w:r w:rsidRPr="00774079">
        <w:rPr>
          <w:rFonts w:ascii="Arial" w:hAnsi="Arial" w:cs="Arial"/>
          <w:sz w:val="24"/>
          <w:szCs w:val="24"/>
        </w:rPr>
        <w:t>Совета депутатов</w:t>
      </w:r>
    </w:p>
    <w:p w:rsidR="00774079" w:rsidRPr="00774079" w:rsidRDefault="00774079" w:rsidP="00774079">
      <w:pPr>
        <w:spacing w:after="0" w:line="240" w:lineRule="auto"/>
        <w:rPr>
          <w:rFonts w:ascii="Arial" w:hAnsi="Arial" w:cs="Arial"/>
        </w:rPr>
      </w:pPr>
      <w:r w:rsidRPr="00774079">
        <w:rPr>
          <w:rFonts w:ascii="Arial" w:hAnsi="Arial" w:cs="Arial"/>
          <w:sz w:val="24"/>
          <w:szCs w:val="24"/>
        </w:rPr>
        <w:t>______________И.Н. Филиппова                       ______________А.А. Клецко</w:t>
      </w: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Default="00774079">
      <w:pPr>
        <w:spacing w:after="0" w:line="240" w:lineRule="auto"/>
        <w:jc w:val="center"/>
        <w:rPr>
          <w:rFonts w:ascii="Arial" w:hAnsi="Arial" w:cs="Arial"/>
        </w:rPr>
      </w:pPr>
    </w:p>
    <w:p w:rsidR="00774079" w:rsidRPr="00774079" w:rsidRDefault="00774079" w:rsidP="00774079">
      <w:pPr>
        <w:spacing w:after="0" w:line="240" w:lineRule="auto"/>
        <w:ind w:firstLine="709"/>
        <w:jc w:val="right"/>
        <w:rPr>
          <w:rFonts w:ascii="Arial" w:hAnsi="Arial" w:cs="Arial"/>
          <w:sz w:val="24"/>
          <w:szCs w:val="24"/>
        </w:rPr>
      </w:pPr>
      <w:r w:rsidRPr="00774079">
        <w:rPr>
          <w:rFonts w:ascii="Arial" w:hAnsi="Arial" w:cs="Arial"/>
          <w:sz w:val="24"/>
          <w:szCs w:val="24"/>
        </w:rPr>
        <w:lastRenderedPageBreak/>
        <w:t>Приложение к Решению</w:t>
      </w:r>
    </w:p>
    <w:p w:rsidR="00774079" w:rsidRPr="00774079" w:rsidRDefault="00774079" w:rsidP="00774079">
      <w:pPr>
        <w:spacing w:after="0" w:line="240" w:lineRule="auto"/>
        <w:ind w:firstLine="709"/>
        <w:jc w:val="right"/>
        <w:rPr>
          <w:rFonts w:ascii="Arial" w:hAnsi="Arial" w:cs="Arial"/>
          <w:sz w:val="24"/>
          <w:szCs w:val="24"/>
        </w:rPr>
      </w:pPr>
      <w:r w:rsidRPr="00774079">
        <w:rPr>
          <w:rFonts w:ascii="Arial" w:hAnsi="Arial" w:cs="Arial"/>
          <w:sz w:val="24"/>
          <w:szCs w:val="24"/>
        </w:rPr>
        <w:t>Высокогорского сельского Совета депутатов</w:t>
      </w:r>
    </w:p>
    <w:p w:rsidR="00774079" w:rsidRPr="00774079" w:rsidRDefault="00774079" w:rsidP="00774079">
      <w:pPr>
        <w:spacing w:after="0" w:line="240" w:lineRule="auto"/>
        <w:ind w:firstLine="709"/>
        <w:jc w:val="right"/>
        <w:rPr>
          <w:rFonts w:ascii="Arial" w:hAnsi="Arial" w:cs="Arial"/>
          <w:sz w:val="24"/>
          <w:szCs w:val="24"/>
        </w:rPr>
      </w:pPr>
      <w:r w:rsidRPr="00774079">
        <w:rPr>
          <w:rFonts w:ascii="Arial" w:hAnsi="Arial" w:cs="Arial"/>
          <w:sz w:val="24"/>
          <w:szCs w:val="24"/>
        </w:rPr>
        <w:t>От 31.08.2022 № 19-102р</w:t>
      </w:r>
    </w:p>
    <w:p w:rsidR="00774079" w:rsidRPr="00774079" w:rsidRDefault="00774079" w:rsidP="00774079">
      <w:pPr>
        <w:spacing w:after="0" w:line="240" w:lineRule="auto"/>
        <w:ind w:firstLine="709"/>
        <w:jc w:val="right"/>
        <w:rPr>
          <w:rFonts w:ascii="Arial" w:hAnsi="Arial" w:cs="Arial"/>
          <w:sz w:val="24"/>
          <w:szCs w:val="24"/>
        </w:rPr>
      </w:pPr>
    </w:p>
    <w:p w:rsidR="00774079" w:rsidRPr="00774079" w:rsidRDefault="00774079" w:rsidP="00774079">
      <w:pPr>
        <w:autoSpaceDE w:val="0"/>
        <w:autoSpaceDN w:val="0"/>
        <w:adjustRightInd w:val="0"/>
        <w:spacing w:after="0" w:line="240" w:lineRule="auto"/>
        <w:ind w:firstLine="709"/>
        <w:jc w:val="center"/>
        <w:rPr>
          <w:rFonts w:ascii="Arial" w:hAnsi="Arial" w:cs="Arial"/>
          <w:b/>
          <w:bCs/>
          <w:sz w:val="24"/>
          <w:szCs w:val="24"/>
        </w:rPr>
      </w:pPr>
      <w:r w:rsidRPr="00774079">
        <w:rPr>
          <w:rFonts w:ascii="Arial" w:hAnsi="Arial" w:cs="Arial"/>
          <w:b/>
          <w:bCs/>
          <w:sz w:val="24"/>
          <w:szCs w:val="24"/>
        </w:rPr>
        <w:t>ПОЛОЖЕНИЕ</w:t>
      </w:r>
    </w:p>
    <w:p w:rsidR="00774079" w:rsidRPr="00774079" w:rsidRDefault="00774079" w:rsidP="00774079">
      <w:pPr>
        <w:autoSpaceDE w:val="0"/>
        <w:autoSpaceDN w:val="0"/>
        <w:adjustRightInd w:val="0"/>
        <w:spacing w:after="0" w:line="240" w:lineRule="auto"/>
        <w:ind w:firstLine="709"/>
        <w:jc w:val="center"/>
        <w:rPr>
          <w:rFonts w:ascii="Arial" w:hAnsi="Arial" w:cs="Arial"/>
          <w:b/>
          <w:bCs/>
          <w:sz w:val="24"/>
          <w:szCs w:val="24"/>
        </w:rPr>
      </w:pPr>
      <w:r w:rsidRPr="00774079">
        <w:rPr>
          <w:rFonts w:ascii="Arial" w:hAnsi="Arial" w:cs="Arial"/>
          <w:b/>
          <w:bCs/>
          <w:sz w:val="24"/>
          <w:szCs w:val="24"/>
        </w:rPr>
        <w:t xml:space="preserve">ОБ ОРГАНИЗАЦИИ ПОХОРОННОГО ДЕЛА </w:t>
      </w:r>
    </w:p>
    <w:p w:rsidR="00774079" w:rsidRPr="00774079" w:rsidRDefault="00774079" w:rsidP="00774079">
      <w:pPr>
        <w:autoSpaceDE w:val="0"/>
        <w:autoSpaceDN w:val="0"/>
        <w:adjustRightInd w:val="0"/>
        <w:spacing w:after="0" w:line="240" w:lineRule="auto"/>
        <w:ind w:firstLine="709"/>
        <w:rPr>
          <w:rFonts w:ascii="Arial" w:hAnsi="Arial" w:cs="Arial"/>
          <w:sz w:val="24"/>
          <w:szCs w:val="24"/>
        </w:rPr>
      </w:pP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Настоящее Положение определяет основы организации похоронного дела в Высокогорском сельсовета</w:t>
      </w:r>
    </w:p>
    <w:p w:rsidR="00774079" w:rsidRPr="00774079" w:rsidRDefault="00774079" w:rsidP="00774079">
      <w:pPr>
        <w:autoSpaceDE w:val="0"/>
        <w:autoSpaceDN w:val="0"/>
        <w:adjustRightInd w:val="0"/>
        <w:spacing w:after="0" w:line="240" w:lineRule="auto"/>
        <w:ind w:firstLine="709"/>
        <w:jc w:val="both"/>
        <w:rPr>
          <w:rFonts w:ascii="Arial" w:hAnsi="Arial" w:cs="Arial"/>
          <w:i/>
          <w:sz w:val="24"/>
          <w:szCs w:val="24"/>
          <w:u w:val="single"/>
        </w:rPr>
      </w:pPr>
    </w:p>
    <w:p w:rsidR="00774079" w:rsidRPr="00774079" w:rsidRDefault="00774079" w:rsidP="00774079">
      <w:pPr>
        <w:autoSpaceDE w:val="0"/>
        <w:autoSpaceDN w:val="0"/>
        <w:adjustRightInd w:val="0"/>
        <w:spacing w:after="0" w:line="240" w:lineRule="auto"/>
        <w:ind w:firstLine="709"/>
        <w:jc w:val="both"/>
        <w:outlineLvl w:val="1"/>
        <w:rPr>
          <w:rFonts w:ascii="Arial" w:hAnsi="Arial" w:cs="Arial"/>
          <w:sz w:val="24"/>
          <w:szCs w:val="24"/>
        </w:rPr>
      </w:pPr>
      <w:r w:rsidRPr="00774079">
        <w:rPr>
          <w:rFonts w:ascii="Arial" w:hAnsi="Arial" w:cs="Arial"/>
          <w:sz w:val="24"/>
          <w:szCs w:val="24"/>
        </w:rPr>
        <w:t>Статья 1. Компетенция Высокогорского сельского Совета депутатов</w:t>
      </w:r>
      <w:r w:rsidRPr="00774079">
        <w:rPr>
          <w:rFonts w:ascii="Arial" w:hAnsi="Arial" w:cs="Arial"/>
          <w:i/>
          <w:sz w:val="24"/>
          <w:szCs w:val="24"/>
        </w:rPr>
        <w:t xml:space="preserve"> </w:t>
      </w:r>
      <w:r w:rsidRPr="00774079">
        <w:rPr>
          <w:rFonts w:ascii="Arial" w:hAnsi="Arial" w:cs="Arial"/>
          <w:sz w:val="24"/>
          <w:szCs w:val="24"/>
        </w:rPr>
        <w:t>в области организации похоронного дела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К компетенции Высокогорского сельского Совета депутатов в области организации похоронного дела относятся:</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1) определение основ организации похоронного дела в Высокогорском сельсовете;</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2) установление требований к качеству предоставляемых услуг по погребению;</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3) установление правил работы муниципальных общественных кладбищ и порядка их содержания;</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4) установление размера бесплатно предоставляемого участка земли на территории кладбища для погребения умершего.</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 xml:space="preserve">5) установление </w:t>
      </w:r>
      <w:r w:rsidRPr="00774079">
        <w:rPr>
          <w:rFonts w:ascii="Arial" w:hAnsi="Arial" w:cs="Arial"/>
          <w:bCs/>
          <w:sz w:val="24"/>
          <w:szCs w:val="24"/>
        </w:rPr>
        <w:t>порядка определения и взимания</w:t>
      </w:r>
      <w:r w:rsidRPr="00774079">
        <w:rPr>
          <w:rFonts w:ascii="Arial" w:hAnsi="Arial" w:cs="Arial"/>
          <w:b/>
          <w:bCs/>
          <w:sz w:val="24"/>
          <w:szCs w:val="24"/>
        </w:rPr>
        <w:t xml:space="preserve"> </w:t>
      </w:r>
      <w:r w:rsidRPr="00774079">
        <w:rPr>
          <w:rFonts w:ascii="Arial" w:hAnsi="Arial" w:cs="Arial"/>
          <w:sz w:val="24"/>
          <w:szCs w:val="24"/>
        </w:rPr>
        <w:t>единовременной платы за резервирование земельного участка под семейное захоронение на общественном кладбище;</w:t>
      </w:r>
    </w:p>
    <w:p w:rsidR="00774079" w:rsidRPr="00774079" w:rsidRDefault="00774079" w:rsidP="00774079">
      <w:pPr>
        <w:autoSpaceDE w:val="0"/>
        <w:autoSpaceDN w:val="0"/>
        <w:adjustRightInd w:val="0"/>
        <w:spacing w:after="0" w:line="240" w:lineRule="auto"/>
        <w:ind w:firstLine="709"/>
        <w:jc w:val="both"/>
        <w:rPr>
          <w:rFonts w:ascii="Arial" w:hAnsi="Arial" w:cs="Arial"/>
          <w:bCs/>
          <w:sz w:val="24"/>
          <w:szCs w:val="24"/>
        </w:rPr>
      </w:pPr>
      <w:r w:rsidRPr="00774079">
        <w:rPr>
          <w:rFonts w:ascii="Arial" w:hAnsi="Arial" w:cs="Arial"/>
          <w:bCs/>
          <w:sz w:val="24"/>
          <w:szCs w:val="24"/>
        </w:rPr>
        <w:t>6) определение порядка учета семейных захоронений.</w:t>
      </w:r>
    </w:p>
    <w:p w:rsidR="00774079" w:rsidRPr="00774079" w:rsidRDefault="00774079" w:rsidP="00774079">
      <w:pPr>
        <w:autoSpaceDE w:val="0"/>
        <w:autoSpaceDN w:val="0"/>
        <w:adjustRightInd w:val="0"/>
        <w:spacing w:after="0" w:line="240" w:lineRule="auto"/>
        <w:ind w:firstLine="709"/>
        <w:jc w:val="both"/>
        <w:rPr>
          <w:rFonts w:ascii="Arial" w:hAnsi="Arial" w:cs="Arial"/>
          <w:bCs/>
          <w:sz w:val="24"/>
          <w:szCs w:val="24"/>
        </w:rPr>
      </w:pPr>
    </w:p>
    <w:p w:rsidR="00774079" w:rsidRPr="00774079" w:rsidRDefault="00774079" w:rsidP="00774079">
      <w:pPr>
        <w:autoSpaceDE w:val="0"/>
        <w:autoSpaceDN w:val="0"/>
        <w:adjustRightInd w:val="0"/>
        <w:spacing w:after="0" w:line="240" w:lineRule="auto"/>
        <w:ind w:firstLine="709"/>
        <w:jc w:val="both"/>
        <w:outlineLvl w:val="1"/>
        <w:rPr>
          <w:rFonts w:ascii="Arial" w:hAnsi="Arial" w:cs="Arial"/>
          <w:sz w:val="24"/>
          <w:szCs w:val="24"/>
        </w:rPr>
      </w:pPr>
      <w:r w:rsidRPr="00774079">
        <w:rPr>
          <w:rFonts w:ascii="Arial" w:hAnsi="Arial" w:cs="Arial"/>
          <w:sz w:val="24"/>
          <w:szCs w:val="24"/>
        </w:rPr>
        <w:t>Статья 2. Компетенция администрации Высокогорского сельсовета</w:t>
      </w:r>
      <w:r w:rsidRPr="00774079">
        <w:rPr>
          <w:rFonts w:ascii="Arial" w:hAnsi="Arial" w:cs="Arial"/>
          <w:i/>
          <w:sz w:val="24"/>
          <w:szCs w:val="24"/>
        </w:rPr>
        <w:t xml:space="preserve"> </w:t>
      </w:r>
      <w:r w:rsidRPr="00774079">
        <w:rPr>
          <w:rFonts w:ascii="Arial" w:hAnsi="Arial" w:cs="Arial"/>
          <w:sz w:val="24"/>
          <w:szCs w:val="24"/>
        </w:rPr>
        <w:t>в области организации похоронного дела</w:t>
      </w:r>
    </w:p>
    <w:p w:rsidR="00774079" w:rsidRPr="00774079" w:rsidRDefault="00774079" w:rsidP="00774079">
      <w:pPr>
        <w:autoSpaceDE w:val="0"/>
        <w:autoSpaceDN w:val="0"/>
        <w:adjustRightInd w:val="0"/>
        <w:spacing w:after="0" w:line="240" w:lineRule="auto"/>
        <w:ind w:firstLine="709"/>
        <w:jc w:val="both"/>
        <w:outlineLvl w:val="1"/>
        <w:rPr>
          <w:rFonts w:ascii="Arial" w:hAnsi="Arial" w:cs="Arial"/>
          <w:sz w:val="24"/>
          <w:szCs w:val="24"/>
        </w:rPr>
      </w:pPr>
      <w:r w:rsidRPr="00774079">
        <w:rPr>
          <w:rFonts w:ascii="Arial" w:hAnsi="Arial" w:cs="Arial"/>
          <w:sz w:val="24"/>
          <w:szCs w:val="24"/>
        </w:rPr>
        <w:t>К компетенции администрации Высокогорского сельсовета в области организации похоронного дела относятся:</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1) осуществление организации похоронного дела на территории Высокогорского сельсовета;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2) принятие решения о создании и организации мест погребения, о закрытии кладбища, о переносе существующих мест погребения (в случае угрозы стихийных бедствий) на территории Высокогорского сельсовета в соответствии с генеральным планом Высокогорского сельсовета Енисейского района Красноярского края, иными документами территориального планирования. Места погребения погибших при защите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№4292-1 «Об увековечении памяти погибших при защите Отечества»;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4)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lastRenderedPageBreak/>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 xml:space="preserve">8) рассмотрение заявлений граждан о создании семейных захоронений и принятие решения о выделении земельных участков под них; </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9) регистрация и перерегистрация захоронений, в том числе семейных захоронений;</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10) осуществление контроля за соблюдением порядка работы кладбищ и условий их содержания, а также за соблюдением порядка захоронений.</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p>
    <w:p w:rsidR="00774079" w:rsidRPr="00774079" w:rsidRDefault="00774079" w:rsidP="00774079">
      <w:pPr>
        <w:autoSpaceDE w:val="0"/>
        <w:autoSpaceDN w:val="0"/>
        <w:adjustRightInd w:val="0"/>
        <w:spacing w:after="0" w:line="240" w:lineRule="auto"/>
        <w:ind w:firstLine="709"/>
        <w:jc w:val="both"/>
        <w:outlineLvl w:val="1"/>
        <w:rPr>
          <w:rFonts w:ascii="Arial" w:hAnsi="Arial" w:cs="Arial"/>
          <w:sz w:val="24"/>
          <w:szCs w:val="24"/>
        </w:rPr>
      </w:pPr>
      <w:r w:rsidRPr="00774079">
        <w:rPr>
          <w:rFonts w:ascii="Arial" w:hAnsi="Arial" w:cs="Arial"/>
          <w:sz w:val="24"/>
          <w:szCs w:val="24"/>
        </w:rPr>
        <w:t>Статья 3. Основы организации похоронного дела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1. Организация похоронного дела осуществляется администрацией Высокогорского сельсовета.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Высокогорским сельским Советом депутатов.</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p>
    <w:p w:rsidR="00774079" w:rsidRPr="00774079" w:rsidRDefault="00774079" w:rsidP="00774079">
      <w:pPr>
        <w:autoSpaceDE w:val="0"/>
        <w:autoSpaceDN w:val="0"/>
        <w:adjustRightInd w:val="0"/>
        <w:spacing w:after="0" w:line="240" w:lineRule="auto"/>
        <w:ind w:firstLine="709"/>
        <w:outlineLvl w:val="1"/>
        <w:rPr>
          <w:rFonts w:ascii="Arial" w:hAnsi="Arial" w:cs="Arial"/>
          <w:sz w:val="24"/>
          <w:szCs w:val="24"/>
        </w:rPr>
      </w:pPr>
      <w:r w:rsidRPr="00774079">
        <w:rPr>
          <w:rFonts w:ascii="Arial" w:hAnsi="Arial" w:cs="Arial"/>
          <w:sz w:val="24"/>
          <w:szCs w:val="24"/>
        </w:rPr>
        <w:t>Статья 4. Отвод места захоронения умершего (погибшего)</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Высокогорского сельсовета для отвода места захоронения умершего (погибшего) на муниципальном общественном кладбище.</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2) медицинское заключение о смерти либо свидетельство о смерти, выдаваемое органами ЗАГС, на умершего (погибшего);</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lastRenderedPageBreak/>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5) при захоронении тел умерших, доставленных из других государств, - документ, подтверждающий отсутствие у умершего особо опасных инфекционных заболеваний и заболеваний неясной этиологии.</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3. Место захоронения умершего (погибшего) отводится администрацией Высокогорского сельсовета при наличии на указанном месте свободного участка земли с учетом размеров, установленных Высокогорским сельским Советом депутатов, или могилы ранее умершего близкого родственника либо ранее умершего супруга. В иных случаях место захоронения умершего определяется администрацией Высокогорского сельсовета исходя из наличия свободных мест захоронении на муниципальных общественных кладбищах.</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4. Каждое захоронение регистрируется администрацией Высокогорского сельсовета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свидетельство о смерти; наименование кладбища, номер сектора; Ф.И.О. ответственного за захоронение лица.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Лицам, оформившим захоронение в книге регистрации захоронений, администрацией Высокогорского сельсовета выдается паспорт захоронения. Лицо</w:t>
      </w:r>
      <w:r>
        <w:rPr>
          <w:rFonts w:ascii="Arial" w:hAnsi="Arial" w:cs="Arial"/>
          <w:sz w:val="24"/>
          <w:szCs w:val="24"/>
        </w:rPr>
        <w:t>, получившее паспорт захоронения</w:t>
      </w:r>
      <w:r w:rsidRPr="00774079">
        <w:rPr>
          <w:rFonts w:ascii="Arial" w:hAnsi="Arial" w:cs="Arial"/>
          <w:sz w:val="24"/>
          <w:szCs w:val="24"/>
        </w:rPr>
        <w:t>, является ответственным за захоронение. Перерегистрация захоронения на другое лицо осуществляется администрацией Высокогорского сельсовета.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5. При обнаружении старых военных и ранее неизвестных захоронений администрация Высокогорского сельсовета обязана обозначить и зарегистрировать места захоронения, а в необходимых случаях организовать перезахоронение останков погибших.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14.01.1993 №4292-1 «Об увековечении памяти погибших при защите Отечества».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p>
    <w:p w:rsidR="00774079" w:rsidRPr="00774079" w:rsidRDefault="00774079" w:rsidP="00774079">
      <w:pPr>
        <w:autoSpaceDE w:val="0"/>
        <w:autoSpaceDN w:val="0"/>
        <w:adjustRightInd w:val="0"/>
        <w:spacing w:after="0" w:line="240" w:lineRule="auto"/>
        <w:ind w:firstLine="709"/>
        <w:jc w:val="both"/>
        <w:outlineLvl w:val="1"/>
        <w:rPr>
          <w:rFonts w:ascii="Arial" w:hAnsi="Arial" w:cs="Arial"/>
          <w:sz w:val="24"/>
          <w:szCs w:val="24"/>
        </w:rPr>
      </w:pPr>
      <w:r w:rsidRPr="00774079">
        <w:rPr>
          <w:rFonts w:ascii="Arial" w:hAnsi="Arial" w:cs="Arial"/>
          <w:sz w:val="24"/>
          <w:szCs w:val="24"/>
        </w:rPr>
        <w:t>Статья 5. Организации, осуществляющие ритуальные услуги</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w:t>
      </w:r>
      <w:r w:rsidRPr="00774079">
        <w:rPr>
          <w:rFonts w:ascii="Arial" w:hAnsi="Arial" w:cs="Arial"/>
          <w:sz w:val="24"/>
          <w:szCs w:val="24"/>
        </w:rPr>
        <w:lastRenderedPageBreak/>
        <w:t>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 правила работы муниципальных общественных кладбищ и порядок их содержания;</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 правила бытового обслуживания населения в Российской Федерации;</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 гарантированный перечень услуг по погребению;</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 прейскуранты на услуги и предметы ритуала;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 образцы, проспекты рекомендуемых потребителю изготавливаемых и реализуемых изделий;</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 образцы типовых документов, квитанций, удостоверяющих прием заказа исполнителем и оплату услуг потребителем;</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 адреса и телефоны территориального отдела Роспотребнадзора и администрации Высокогорского сельсовета;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 сведения о льготах, предусмотренных законодательными актами РФ, для отдельных категорий потребителей;</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 книга отзывов и предложений.</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5. Заказ на оказание ритуальных услуг оформляется договором.</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6. Прием заказов осуществляется по единым типовым бланкам строгой отчетности (счет-заказ).</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8. Транспортные средства (автокатафалки) должны соответствовать санитарным нормам и требованиям, существующим для данного вида перевозок.</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Высокогорского сельсовета.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774079" w:rsidRPr="00774079" w:rsidRDefault="00774079" w:rsidP="00774079">
      <w:pPr>
        <w:autoSpaceDE w:val="0"/>
        <w:autoSpaceDN w:val="0"/>
        <w:adjustRightInd w:val="0"/>
        <w:spacing w:after="0" w:line="240" w:lineRule="auto"/>
        <w:ind w:firstLine="709"/>
        <w:jc w:val="both"/>
        <w:outlineLvl w:val="1"/>
        <w:rPr>
          <w:rFonts w:ascii="Arial" w:hAnsi="Arial" w:cs="Arial"/>
          <w:b/>
          <w:sz w:val="24"/>
          <w:szCs w:val="24"/>
        </w:rPr>
      </w:pPr>
    </w:p>
    <w:p w:rsidR="00774079" w:rsidRPr="00774079" w:rsidRDefault="00774079" w:rsidP="00774079">
      <w:pPr>
        <w:autoSpaceDE w:val="0"/>
        <w:autoSpaceDN w:val="0"/>
        <w:adjustRightInd w:val="0"/>
        <w:spacing w:after="0" w:line="240" w:lineRule="auto"/>
        <w:ind w:firstLine="709"/>
        <w:jc w:val="both"/>
        <w:outlineLvl w:val="1"/>
        <w:rPr>
          <w:rFonts w:ascii="Arial" w:hAnsi="Arial" w:cs="Arial"/>
          <w:sz w:val="24"/>
          <w:szCs w:val="24"/>
        </w:rPr>
      </w:pPr>
      <w:r w:rsidRPr="00774079">
        <w:rPr>
          <w:rFonts w:ascii="Arial" w:hAnsi="Arial" w:cs="Arial"/>
          <w:sz w:val="24"/>
          <w:szCs w:val="24"/>
        </w:rPr>
        <w:t>Статья 6. Требования к качеству ритуальных услуг и предметам похоронного ритуала</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p>
    <w:p w:rsidR="00774079" w:rsidRPr="00774079" w:rsidRDefault="00774079" w:rsidP="00774079">
      <w:pPr>
        <w:autoSpaceDE w:val="0"/>
        <w:autoSpaceDN w:val="0"/>
        <w:adjustRightInd w:val="0"/>
        <w:spacing w:after="0" w:line="240" w:lineRule="auto"/>
        <w:ind w:firstLine="709"/>
        <w:jc w:val="both"/>
        <w:outlineLvl w:val="1"/>
        <w:rPr>
          <w:rFonts w:ascii="Arial" w:hAnsi="Arial" w:cs="Arial"/>
          <w:sz w:val="24"/>
          <w:szCs w:val="24"/>
        </w:rPr>
      </w:pPr>
      <w:r w:rsidRPr="00774079">
        <w:rPr>
          <w:rFonts w:ascii="Arial" w:hAnsi="Arial" w:cs="Arial"/>
          <w:sz w:val="24"/>
          <w:szCs w:val="24"/>
        </w:rPr>
        <w:lastRenderedPageBreak/>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1) оформление документов, необходимых для погребения;</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3) предоставление деревянного гроба без обивки;</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4) изготовление надгробного знака, вырубка надписей с указанием сведений об умершем и регистрационного номера захоронения;</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5) доставка гроба до здания морга, перенос его в здание морга, вынос гроба с телом умершего из морга и установка его в автомашину;</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6) доставка (включая предоставление автотранспорта для доставки) похоронных принадлежностей, гроба с телом (останками) к месту погребения;</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774079" w:rsidRPr="00774079" w:rsidRDefault="00774079" w:rsidP="00774079">
      <w:pPr>
        <w:autoSpaceDE w:val="0"/>
        <w:autoSpaceDN w:val="0"/>
        <w:adjustRightInd w:val="0"/>
        <w:spacing w:after="0" w:line="240" w:lineRule="auto"/>
        <w:ind w:firstLine="709"/>
        <w:jc w:val="both"/>
        <w:rPr>
          <w:rFonts w:ascii="Arial" w:hAnsi="Arial" w:cs="Arial"/>
          <w:sz w:val="24"/>
          <w:szCs w:val="24"/>
        </w:rPr>
      </w:pPr>
      <w:r w:rsidRPr="00774079">
        <w:rPr>
          <w:rFonts w:ascii="Arial" w:hAnsi="Arial" w:cs="Arial"/>
          <w:sz w:val="24"/>
          <w:szCs w:val="24"/>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774079" w:rsidRPr="00774079" w:rsidRDefault="00774079" w:rsidP="00774079">
      <w:pPr>
        <w:spacing w:after="0" w:line="240" w:lineRule="auto"/>
        <w:ind w:firstLine="709"/>
        <w:jc w:val="center"/>
        <w:rPr>
          <w:rFonts w:ascii="Arial" w:hAnsi="Arial" w:cs="Arial"/>
          <w:sz w:val="24"/>
          <w:szCs w:val="24"/>
        </w:rPr>
      </w:pPr>
    </w:p>
    <w:sectPr w:rsidR="00774079" w:rsidRPr="00774079" w:rsidSect="00826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079"/>
    <w:rsid w:val="00774079"/>
    <w:rsid w:val="00826C25"/>
    <w:rsid w:val="00A56B9E"/>
    <w:rsid w:val="00B32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0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079"/>
    <w:rPr>
      <w:rFonts w:ascii="Tahoma" w:hAnsi="Tahoma" w:cs="Tahoma"/>
      <w:sz w:val="16"/>
      <w:szCs w:val="16"/>
    </w:rPr>
  </w:style>
  <w:style w:type="paragraph" w:styleId="a5">
    <w:name w:val="Body Text"/>
    <w:basedOn w:val="a"/>
    <w:link w:val="a6"/>
    <w:semiHidden/>
    <w:rsid w:val="00774079"/>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77407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CF6DDD8E31A4231D6E9558895EDCFC41C354D71FA8AB22FB3453C7025W603C"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2206</Words>
  <Characters>12580</Characters>
  <Application>Microsoft Office Word</Application>
  <DocSecurity>0</DocSecurity>
  <Lines>104</Lines>
  <Paragraphs>29</Paragraphs>
  <ScaleCrop>false</ScaleCrop>
  <Company/>
  <LinksUpToDate>false</LinksUpToDate>
  <CharactersWithSpaces>14757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cp:lastPrinted>2022-08-29T04:07:00Z</cp:lastPrinted>
  <dcterms:created xsi:type="dcterms:W3CDTF">2022-08-29T03:57:00Z</dcterms:created>
  <dcterms:modified xsi:type="dcterms:W3CDTF">2022-08-29T07:06:00Z</dcterms:modified>
</cp:coreProperties>
</file>