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04" w:rsidRDefault="00525D04" w:rsidP="00525D04">
      <w:pPr>
        <w:pStyle w:val="a8"/>
        <w:jc w:val="left"/>
      </w:pPr>
      <w:r>
        <w:t xml:space="preserve">                                                             </w:t>
      </w:r>
    </w:p>
    <w:p w:rsidR="009B7E88" w:rsidRDefault="009B7E88" w:rsidP="009F09EC">
      <w:pPr>
        <w:pStyle w:val="a8"/>
      </w:pPr>
    </w:p>
    <w:p w:rsidR="009B7E88" w:rsidRDefault="009B7E88" w:rsidP="009B7E88">
      <w:pPr>
        <w:pStyle w:val="a8"/>
      </w:pPr>
    </w:p>
    <w:p w:rsidR="007762E6" w:rsidRDefault="007762E6" w:rsidP="007762E6">
      <w:pPr>
        <w:spacing w:after="0" w:line="240" w:lineRule="auto"/>
        <w:jc w:val="right"/>
        <w:rPr>
          <w:rFonts w:ascii="Times New Roman" w:hAnsi="Times New Roman" w:cs="Times New Roman"/>
          <w:sz w:val="28"/>
          <w:szCs w:val="28"/>
        </w:rPr>
      </w:pPr>
    </w:p>
    <w:p w:rsidR="001578B2" w:rsidRPr="003A7ADB" w:rsidRDefault="001578B2" w:rsidP="001578B2">
      <w:pPr>
        <w:pStyle w:val="ConsPlusTitle"/>
        <w:jc w:val="center"/>
        <w:outlineLvl w:val="0"/>
        <w:rPr>
          <w:rFonts w:ascii="Times New Roman" w:hAnsi="Times New Roman" w:cs="Times New Roman"/>
          <w:sz w:val="28"/>
          <w:szCs w:val="28"/>
        </w:rPr>
      </w:pPr>
      <w:r w:rsidRPr="003A7ADB">
        <w:rPr>
          <w:rFonts w:ascii="Times New Roman" w:hAnsi="Times New Roman" w:cs="Times New Roman"/>
          <w:sz w:val="28"/>
          <w:szCs w:val="28"/>
        </w:rPr>
        <w:t>АДМИНИСТРАТИВНЫЙ РЕГЛАМЕНТ</w:t>
      </w:r>
    </w:p>
    <w:p w:rsidR="001578B2" w:rsidRPr="003A7ADB" w:rsidRDefault="001578B2" w:rsidP="001578B2">
      <w:pPr>
        <w:pStyle w:val="ConsPlusTitle"/>
        <w:jc w:val="center"/>
        <w:outlineLvl w:val="0"/>
        <w:rPr>
          <w:rFonts w:ascii="Times New Roman" w:hAnsi="Times New Roman" w:cs="Times New Roman"/>
          <w:sz w:val="28"/>
          <w:szCs w:val="28"/>
        </w:rPr>
      </w:pPr>
      <w:r w:rsidRPr="003A7ADB">
        <w:rPr>
          <w:rFonts w:ascii="Times New Roman" w:hAnsi="Times New Roman" w:cs="Times New Roman"/>
          <w:sz w:val="28"/>
          <w:szCs w:val="28"/>
        </w:rPr>
        <w:t xml:space="preserve">предоставления муниципальной услуги </w:t>
      </w:r>
    </w:p>
    <w:p w:rsidR="001578B2" w:rsidRPr="003A7ADB" w:rsidRDefault="001578B2" w:rsidP="001578B2">
      <w:pPr>
        <w:pStyle w:val="ConsPlusTitle"/>
        <w:jc w:val="center"/>
        <w:outlineLvl w:val="0"/>
        <w:rPr>
          <w:rFonts w:ascii="Times New Roman" w:hAnsi="Times New Roman" w:cs="Times New Roman"/>
          <w:sz w:val="28"/>
          <w:szCs w:val="28"/>
        </w:rPr>
      </w:pPr>
      <w:r w:rsidRPr="003A7ADB">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578B2" w:rsidRPr="003A7ADB" w:rsidRDefault="001578B2" w:rsidP="001578B2">
      <w:pPr>
        <w:pStyle w:val="ConsPlusNormal"/>
        <w:ind w:firstLine="540"/>
        <w:jc w:val="both"/>
        <w:outlineLvl w:val="0"/>
        <w:rPr>
          <w:rFonts w:ascii="Times New Roman" w:hAnsi="Times New Roman" w:cs="Times New Roman"/>
          <w:b/>
          <w:bCs/>
          <w:sz w:val="28"/>
          <w:szCs w:val="28"/>
          <w:highlight w:val="red"/>
        </w:rPr>
      </w:pPr>
    </w:p>
    <w:p w:rsidR="001578B2" w:rsidRPr="003A7ADB" w:rsidRDefault="001578B2" w:rsidP="00430DD3">
      <w:pPr>
        <w:pStyle w:val="ConsPlusNormal"/>
        <w:ind w:firstLine="709"/>
        <w:jc w:val="both"/>
        <w:outlineLvl w:val="1"/>
        <w:rPr>
          <w:rFonts w:ascii="Times New Roman" w:hAnsi="Times New Roman" w:cs="Times New Roman"/>
          <w:b/>
          <w:sz w:val="28"/>
          <w:szCs w:val="28"/>
        </w:rPr>
      </w:pPr>
      <w:r w:rsidRPr="003A7ADB">
        <w:rPr>
          <w:rFonts w:ascii="Times New Roman" w:hAnsi="Times New Roman" w:cs="Times New Roman"/>
          <w:b/>
          <w:sz w:val="28"/>
          <w:szCs w:val="28"/>
        </w:rPr>
        <w:t>1. Общие положения</w:t>
      </w:r>
    </w:p>
    <w:p w:rsidR="001578B2" w:rsidRPr="003A7ADB" w:rsidRDefault="001578B2" w:rsidP="00430DD3">
      <w:pPr>
        <w:pStyle w:val="ConsPlusNormal"/>
        <w:ind w:firstLine="0"/>
        <w:jc w:val="both"/>
        <w:outlineLvl w:val="1"/>
        <w:rPr>
          <w:rFonts w:ascii="Times New Roman" w:hAnsi="Times New Roman" w:cs="Times New Roman"/>
          <w:sz w:val="28"/>
          <w:szCs w:val="28"/>
          <w:highlight w:val="red"/>
        </w:rPr>
      </w:pP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1.1. </w:t>
      </w:r>
      <w:proofErr w:type="gramStart"/>
      <w:r w:rsidRPr="003A7ADB">
        <w:rPr>
          <w:rFonts w:ascii="Times New Roman" w:hAnsi="Times New Roman" w:cs="Times New Roman"/>
          <w:sz w:val="28"/>
          <w:szCs w:val="28"/>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3A7ADB">
        <w:rPr>
          <w:rFonts w:ascii="Times New Roman" w:hAnsi="Times New Roman" w:cs="Times New Roman"/>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3A7ADB">
        <w:rPr>
          <w:rFonts w:ascii="Times New Roman" w:hAnsi="Times New Roman" w:cs="Times New Roman"/>
          <w:sz w:val="28"/>
          <w:szCs w:val="28"/>
        </w:rPr>
        <w:t xml:space="preserve"> должностных лиц, или муниципальных служащих.</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1.2. Регламент размещается на официальном Интернет-сайте Енисейского района, также на информационных стендах, расположенных в администрации Высокогорского сельсовета по адресу: Енисейский район, п. Высокогорский, ул. Набережная 8А.</w:t>
      </w:r>
    </w:p>
    <w:p w:rsidR="001578B2" w:rsidRPr="003A7ADB" w:rsidRDefault="001578B2" w:rsidP="00952C6F">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1578B2" w:rsidRPr="003A7ADB" w:rsidRDefault="001578B2" w:rsidP="00430DD3">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3A7ADB">
        <w:rPr>
          <w:rFonts w:ascii="Times New Roman" w:hAnsi="Times New Roman" w:cs="Times New Roman"/>
          <w:b/>
          <w:sz w:val="28"/>
          <w:szCs w:val="28"/>
        </w:rPr>
        <w:t>2. Стандарт предоставления муниципальной услуги</w:t>
      </w:r>
    </w:p>
    <w:p w:rsidR="001578B2" w:rsidRPr="003A7ADB"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2.2. Предоставление муниципальной услуги осуществляется администрацией</w:t>
      </w:r>
      <w:r w:rsidR="003A7ADB">
        <w:rPr>
          <w:rFonts w:ascii="Times New Roman" w:hAnsi="Times New Roman" w:cs="Times New Roman"/>
          <w:sz w:val="28"/>
          <w:szCs w:val="28"/>
        </w:rPr>
        <w:t xml:space="preserve"> Высокогорского сельсовет</w:t>
      </w:r>
      <w:proofErr w:type="gramStart"/>
      <w:r w:rsidR="003A7ADB">
        <w:rPr>
          <w:rFonts w:ascii="Times New Roman" w:hAnsi="Times New Roman" w:cs="Times New Roman"/>
          <w:sz w:val="28"/>
          <w:szCs w:val="28"/>
        </w:rPr>
        <w:t>а</w:t>
      </w:r>
      <w:r w:rsidRPr="003A7ADB">
        <w:rPr>
          <w:rFonts w:ascii="Times New Roman" w:hAnsi="Times New Roman" w:cs="Times New Roman"/>
          <w:sz w:val="28"/>
          <w:szCs w:val="28"/>
        </w:rPr>
        <w:t>(</w:t>
      </w:r>
      <w:proofErr w:type="gramEnd"/>
      <w:r w:rsidRPr="003A7ADB">
        <w:rPr>
          <w:rFonts w:ascii="Times New Roman" w:hAnsi="Times New Roman" w:cs="Times New Roman"/>
          <w:sz w:val="28"/>
          <w:szCs w:val="28"/>
        </w:rPr>
        <w:t>далее - администрация)</w:t>
      </w:r>
      <w:r w:rsidR="003A7ADB">
        <w:rPr>
          <w:rFonts w:ascii="Times New Roman" w:hAnsi="Times New Roman" w:cs="Times New Roman"/>
          <w:sz w:val="28"/>
          <w:szCs w:val="28"/>
        </w:rPr>
        <w:t>.</w:t>
      </w:r>
    </w:p>
    <w:p w:rsidR="003A7ADB" w:rsidRPr="003A7ADB" w:rsidRDefault="003A7ADB"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Местонахождение администрации: Красноярский край, Енисейский район</w:t>
      </w:r>
      <w:r w:rsidR="003C7AD0">
        <w:rPr>
          <w:rFonts w:ascii="Times New Roman" w:hAnsi="Times New Roman" w:cs="Times New Roman"/>
          <w:sz w:val="28"/>
          <w:szCs w:val="28"/>
        </w:rPr>
        <w:t>, п. Высокогорский, ул. Набережная, 8А.</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Почтовый адрес</w:t>
      </w:r>
      <w:r w:rsidR="003C7AD0">
        <w:rPr>
          <w:rFonts w:ascii="Times New Roman" w:hAnsi="Times New Roman" w:cs="Times New Roman"/>
          <w:sz w:val="28"/>
          <w:szCs w:val="28"/>
        </w:rPr>
        <w:t xml:space="preserve"> для направления документов и обращений</w:t>
      </w:r>
      <w:r w:rsidRPr="003A7ADB">
        <w:rPr>
          <w:rFonts w:ascii="Times New Roman" w:hAnsi="Times New Roman" w:cs="Times New Roman"/>
          <w:sz w:val="28"/>
          <w:szCs w:val="28"/>
        </w:rPr>
        <w:t>:</w:t>
      </w:r>
      <w:r w:rsidR="003A7ADB">
        <w:rPr>
          <w:rFonts w:ascii="Times New Roman" w:hAnsi="Times New Roman" w:cs="Times New Roman"/>
          <w:sz w:val="28"/>
          <w:szCs w:val="28"/>
        </w:rPr>
        <w:t>663145, Енисейский район, п. Высокогорский, ул</w:t>
      </w:r>
      <w:proofErr w:type="gramStart"/>
      <w:r w:rsidR="003A7ADB">
        <w:rPr>
          <w:rFonts w:ascii="Times New Roman" w:hAnsi="Times New Roman" w:cs="Times New Roman"/>
          <w:sz w:val="28"/>
          <w:szCs w:val="28"/>
        </w:rPr>
        <w:t>.Н</w:t>
      </w:r>
      <w:proofErr w:type="gramEnd"/>
      <w:r w:rsidR="003A7ADB">
        <w:rPr>
          <w:rFonts w:ascii="Times New Roman" w:hAnsi="Times New Roman" w:cs="Times New Roman"/>
          <w:sz w:val="28"/>
          <w:szCs w:val="28"/>
        </w:rPr>
        <w:t>абережная, 8А</w:t>
      </w:r>
      <w:r w:rsidR="003C7AD0">
        <w:rPr>
          <w:rFonts w:ascii="Times New Roman" w:hAnsi="Times New Roman" w:cs="Times New Roman"/>
          <w:sz w:val="28"/>
          <w:szCs w:val="28"/>
        </w:rPr>
        <w:t>, администрация Высокогорского сельсовета.</w:t>
      </w:r>
    </w:p>
    <w:p w:rsidR="003C7AD0" w:rsidRDefault="003C7AD0"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Режим работы: Понедельник – пятница с 9.00 до 13.00, с 14.00 до 17.00. Предпраздничные дни: с 9.00 до 15.00.</w:t>
      </w:r>
    </w:p>
    <w:p w:rsidR="00E04E7B" w:rsidRPr="00E04E7B" w:rsidRDefault="003C7AD0"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Официальный сайт Енисейского района в сети Ин</w:t>
      </w:r>
      <w:r w:rsidR="00E04E7B">
        <w:rPr>
          <w:rFonts w:ascii="Times New Roman" w:hAnsi="Times New Roman" w:cs="Times New Roman"/>
          <w:sz w:val="28"/>
          <w:szCs w:val="28"/>
        </w:rPr>
        <w:t xml:space="preserve">тернет: </w:t>
      </w:r>
      <w:hyperlink r:id="rId8" w:history="1">
        <w:r w:rsidR="00E04E7B" w:rsidRPr="003E5B6D">
          <w:rPr>
            <w:rStyle w:val="ae"/>
            <w:rFonts w:ascii="Times New Roman" w:hAnsi="Times New Roman" w:cs="Times New Roman"/>
            <w:sz w:val="28"/>
            <w:szCs w:val="28"/>
            <w:lang w:val="en-US"/>
          </w:rPr>
          <w:t>www</w:t>
        </w:r>
        <w:r w:rsidR="00E04E7B" w:rsidRPr="00E04E7B">
          <w:rPr>
            <w:rStyle w:val="ae"/>
            <w:rFonts w:ascii="Times New Roman" w:hAnsi="Times New Roman" w:cs="Times New Roman"/>
            <w:sz w:val="28"/>
            <w:szCs w:val="28"/>
          </w:rPr>
          <w:t>.</w:t>
        </w:r>
        <w:proofErr w:type="spellStart"/>
        <w:r w:rsidR="00E04E7B" w:rsidRPr="003E5B6D">
          <w:rPr>
            <w:rStyle w:val="ae"/>
            <w:rFonts w:ascii="Times New Roman" w:hAnsi="Times New Roman" w:cs="Times New Roman"/>
            <w:sz w:val="28"/>
            <w:szCs w:val="28"/>
            <w:lang w:val="en-US"/>
          </w:rPr>
          <w:t>enadm</w:t>
        </w:r>
        <w:proofErr w:type="spellEnd"/>
        <w:r w:rsidR="00E04E7B" w:rsidRPr="00E04E7B">
          <w:rPr>
            <w:rStyle w:val="ae"/>
            <w:rFonts w:ascii="Times New Roman" w:hAnsi="Times New Roman" w:cs="Times New Roman"/>
            <w:sz w:val="28"/>
            <w:szCs w:val="28"/>
          </w:rPr>
          <w:t>.</w:t>
        </w:r>
        <w:proofErr w:type="spellStart"/>
        <w:r w:rsidR="00E04E7B" w:rsidRPr="003E5B6D">
          <w:rPr>
            <w:rStyle w:val="ae"/>
            <w:rFonts w:ascii="Times New Roman" w:hAnsi="Times New Roman" w:cs="Times New Roman"/>
            <w:sz w:val="28"/>
            <w:szCs w:val="28"/>
            <w:lang w:val="en-US"/>
          </w:rPr>
          <w:t>ru</w:t>
        </w:r>
        <w:proofErr w:type="spellEnd"/>
      </w:hyperlink>
      <w:r w:rsidR="00E04E7B" w:rsidRPr="00E04E7B">
        <w:rPr>
          <w:rFonts w:ascii="Times New Roman" w:hAnsi="Times New Roman" w:cs="Times New Roman"/>
          <w:sz w:val="28"/>
          <w:szCs w:val="28"/>
        </w:rPr>
        <w:t>.</w:t>
      </w:r>
    </w:p>
    <w:p w:rsidR="001578B2" w:rsidRPr="003A7ADB" w:rsidRDefault="00E04E7B"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9" w:history="1">
        <w:r w:rsidRPr="003E5B6D">
          <w:rPr>
            <w:rStyle w:val="ae"/>
            <w:rFonts w:ascii="Times New Roman" w:hAnsi="Times New Roman" w:cs="Times New Roman"/>
            <w:sz w:val="28"/>
            <w:szCs w:val="28"/>
            <w:lang w:val="en-US"/>
          </w:rPr>
          <w:t>adm</w:t>
        </w:r>
        <w:r w:rsidRPr="00E04E7B">
          <w:rPr>
            <w:rStyle w:val="ae"/>
            <w:rFonts w:ascii="Times New Roman" w:hAnsi="Times New Roman" w:cs="Times New Roman"/>
            <w:sz w:val="28"/>
            <w:szCs w:val="28"/>
          </w:rPr>
          <w:t>.</w:t>
        </w:r>
        <w:r w:rsidRPr="003E5B6D">
          <w:rPr>
            <w:rStyle w:val="ae"/>
            <w:rFonts w:ascii="Times New Roman" w:hAnsi="Times New Roman" w:cs="Times New Roman"/>
            <w:sz w:val="28"/>
            <w:szCs w:val="28"/>
            <w:lang w:val="en-US"/>
          </w:rPr>
          <w:t>vysokogorsky</w:t>
        </w:r>
        <w:r w:rsidRPr="00E04E7B">
          <w:rPr>
            <w:rStyle w:val="ae"/>
            <w:rFonts w:ascii="Times New Roman" w:hAnsi="Times New Roman" w:cs="Times New Roman"/>
            <w:sz w:val="28"/>
            <w:szCs w:val="28"/>
          </w:rPr>
          <w:t>@</w:t>
        </w:r>
        <w:r w:rsidRPr="003E5B6D">
          <w:rPr>
            <w:rStyle w:val="ae"/>
            <w:rFonts w:ascii="Times New Roman" w:hAnsi="Times New Roman" w:cs="Times New Roman"/>
            <w:sz w:val="28"/>
            <w:szCs w:val="28"/>
            <w:lang w:val="en-US"/>
          </w:rPr>
          <w:t>yandex</w:t>
        </w:r>
        <w:r w:rsidRPr="00E04E7B">
          <w:rPr>
            <w:rStyle w:val="ae"/>
            <w:rFonts w:ascii="Times New Roman" w:hAnsi="Times New Roman" w:cs="Times New Roman"/>
            <w:sz w:val="28"/>
            <w:szCs w:val="28"/>
          </w:rPr>
          <w:t>.</w:t>
        </w:r>
        <w:r w:rsidRPr="003E5B6D">
          <w:rPr>
            <w:rStyle w:val="ae"/>
            <w:rFonts w:ascii="Times New Roman" w:hAnsi="Times New Roman" w:cs="Times New Roman"/>
            <w:sz w:val="28"/>
            <w:szCs w:val="28"/>
            <w:lang w:val="en-US"/>
          </w:rPr>
          <w:t>ru</w:t>
        </w:r>
      </w:hyperlink>
      <w:r w:rsidRPr="00E04E7B">
        <w:rPr>
          <w:rFonts w:ascii="Times New Roman" w:hAnsi="Times New Roman" w:cs="Times New Roman"/>
          <w:sz w:val="28"/>
          <w:szCs w:val="28"/>
        </w:rPr>
        <w:t xml:space="preserve"> </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Информацию по процедуре предоставления муниципальной услу</w:t>
      </w:r>
      <w:r w:rsidR="00E04E7B">
        <w:rPr>
          <w:rFonts w:ascii="Times New Roman" w:hAnsi="Times New Roman" w:cs="Times New Roman"/>
          <w:sz w:val="28"/>
          <w:szCs w:val="28"/>
        </w:rPr>
        <w:t>ги можно получить у специалистов</w:t>
      </w:r>
      <w:r w:rsidR="00E04E7B" w:rsidRPr="00E04E7B">
        <w:rPr>
          <w:rFonts w:ascii="Times New Roman" w:hAnsi="Times New Roman" w:cs="Times New Roman"/>
          <w:sz w:val="28"/>
          <w:szCs w:val="28"/>
        </w:rPr>
        <w:t xml:space="preserve"> </w:t>
      </w:r>
      <w:r w:rsidR="00E04E7B">
        <w:rPr>
          <w:rFonts w:ascii="Times New Roman" w:hAnsi="Times New Roman" w:cs="Times New Roman"/>
          <w:sz w:val="28"/>
          <w:szCs w:val="28"/>
        </w:rPr>
        <w:t>администрации Высокогорского сельсовета</w:t>
      </w:r>
      <w:r w:rsidRPr="003A7ADB">
        <w:rPr>
          <w:rFonts w:ascii="Times New Roman" w:hAnsi="Times New Roman" w:cs="Times New Roman"/>
          <w:sz w:val="28"/>
          <w:szCs w:val="28"/>
        </w:rPr>
        <w:t>, ответственных за предоставление муниципальной услуги.</w:t>
      </w:r>
    </w:p>
    <w:p w:rsidR="00E04E7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2.3. Получателями муниципальной услуги</w:t>
      </w:r>
      <w:r w:rsidR="00E04E7B">
        <w:rPr>
          <w:rFonts w:ascii="Times New Roman" w:hAnsi="Times New Roman" w:cs="Times New Roman"/>
          <w:sz w:val="28"/>
          <w:szCs w:val="28"/>
        </w:rPr>
        <w:t>, информации о процедуре предоставления муниципальной услуги  являются физические и юридические лица, являющиеся</w:t>
      </w:r>
      <w:r w:rsidRPr="003A7ADB">
        <w:rPr>
          <w:rFonts w:ascii="Times New Roman" w:hAnsi="Times New Roman" w:cs="Times New Roman"/>
          <w:sz w:val="28"/>
          <w:szCs w:val="28"/>
        </w:rPr>
        <w:t xml:space="preserve"> собственник</w:t>
      </w:r>
      <w:r w:rsidR="00967E0C">
        <w:rPr>
          <w:rFonts w:ascii="Times New Roman" w:hAnsi="Times New Roman" w:cs="Times New Roman"/>
          <w:sz w:val="28"/>
          <w:szCs w:val="28"/>
        </w:rPr>
        <w:t>ом</w:t>
      </w:r>
      <w:r w:rsidRPr="003A7ADB">
        <w:rPr>
          <w:rFonts w:ascii="Times New Roman" w:hAnsi="Times New Roman" w:cs="Times New Roman"/>
          <w:sz w:val="28"/>
          <w:szCs w:val="28"/>
        </w:rPr>
        <w:t xml:space="preserve"> соответствующего помещения</w:t>
      </w:r>
      <w:r w:rsidR="00E04E7B">
        <w:rPr>
          <w:rFonts w:ascii="Times New Roman" w:hAnsi="Times New Roman" w:cs="Times New Roman"/>
          <w:sz w:val="28"/>
          <w:szCs w:val="28"/>
        </w:rPr>
        <w:t>. От имени получателя муниципальной услуги может выступать уполномоченный представитель (далее-заявитель), действующий на основании доверенности, оформленной в соответствии с законодательством Российской Федерации.</w:t>
      </w:r>
      <w:r w:rsidRPr="003A7ADB">
        <w:rPr>
          <w:rFonts w:ascii="Times New Roman" w:hAnsi="Times New Roman" w:cs="Times New Roman"/>
          <w:sz w:val="28"/>
          <w:szCs w:val="28"/>
        </w:rPr>
        <w:t xml:space="preserve"> </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2.4. Результатом предоставления муниципальной услуги является:</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решение о переводе помещения;</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решение об отказе в переводе помещения.</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2.5. Срок предоставления муниципальной услуги: </w:t>
      </w:r>
    </w:p>
    <w:p w:rsidR="00967E0C"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w:t>
      </w:r>
      <w:r w:rsidR="00967E0C">
        <w:rPr>
          <w:rFonts w:ascii="Times New Roman" w:hAnsi="Times New Roman" w:cs="Times New Roman"/>
          <w:sz w:val="28"/>
          <w:szCs w:val="28"/>
        </w:rPr>
        <w:t xml:space="preserve"> срок не более сорока пяти дней:</w:t>
      </w:r>
    </w:p>
    <w:p w:rsidR="00967E0C"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прием и регистрация заявлений и документов – 1 рабочий день;</w:t>
      </w:r>
    </w:p>
    <w:p w:rsidR="00967E0C"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правовая экспертиза заявления и документов – 41 день;</w:t>
      </w:r>
    </w:p>
    <w:p w:rsidR="001578B2" w:rsidRPr="003A7ADB"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подготовка проекта постановления</w:t>
      </w:r>
      <w:r w:rsidR="00952C6F">
        <w:rPr>
          <w:rFonts w:ascii="Times New Roman" w:hAnsi="Times New Roman" w:cs="Times New Roman"/>
          <w:sz w:val="28"/>
          <w:szCs w:val="28"/>
        </w:rPr>
        <w:t xml:space="preserve"> администрации о переводе жилого помещения в нежилое или нежилого помещения в жилое</w:t>
      </w:r>
      <w:proofErr w:type="gramStart"/>
      <w:r w:rsidR="00952C6F">
        <w:rPr>
          <w:rFonts w:ascii="Times New Roman" w:hAnsi="Times New Roman" w:cs="Times New Roman"/>
          <w:sz w:val="28"/>
          <w:szCs w:val="28"/>
        </w:rPr>
        <w:t xml:space="preserve"> ,</w:t>
      </w:r>
      <w:proofErr w:type="gramEnd"/>
      <w:r w:rsidR="00952C6F">
        <w:rPr>
          <w:rFonts w:ascii="Times New Roman" w:hAnsi="Times New Roman" w:cs="Times New Roman"/>
          <w:sz w:val="28"/>
          <w:szCs w:val="28"/>
        </w:rPr>
        <w:t xml:space="preserve"> оформление и выдача уведомления о переводе (отказе в переводе) жилого (нежилого) помещения в нежилое (жилое) помещение – 3 дня.</w:t>
      </w:r>
      <w:r w:rsidR="001578B2" w:rsidRPr="003A7ADB">
        <w:rPr>
          <w:rFonts w:ascii="Times New Roman" w:hAnsi="Times New Roman" w:cs="Times New Roman"/>
          <w:sz w:val="28"/>
          <w:szCs w:val="28"/>
        </w:rPr>
        <w:t xml:space="preserve"> </w:t>
      </w:r>
      <w:r w:rsidR="001578B2" w:rsidRPr="003A7ADB">
        <w:rPr>
          <w:rFonts w:ascii="Times New Roman" w:hAnsi="Times New Roman" w:cs="Times New Roman"/>
          <w:bCs/>
          <w:sz w:val="28"/>
          <w:szCs w:val="28"/>
        </w:rPr>
        <w:t xml:space="preserve">  </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bCs/>
          <w:sz w:val="28"/>
          <w:szCs w:val="28"/>
        </w:rPr>
        <w:t xml:space="preserve">2.6. Правовыми основаниями для предоставления муниципальной </w:t>
      </w:r>
      <w:r w:rsidRPr="003A7ADB">
        <w:rPr>
          <w:rFonts w:ascii="Times New Roman" w:hAnsi="Times New Roman" w:cs="Times New Roman"/>
          <w:sz w:val="28"/>
          <w:szCs w:val="28"/>
        </w:rPr>
        <w:t>услуги является:</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 </w:t>
      </w:r>
      <w:hyperlink r:id="rId10" w:history="1">
        <w:r w:rsidRPr="003A7ADB">
          <w:rPr>
            <w:rFonts w:ascii="Times New Roman" w:hAnsi="Times New Roman" w:cs="Times New Roman"/>
            <w:sz w:val="28"/>
            <w:szCs w:val="28"/>
          </w:rPr>
          <w:t>Конституция</w:t>
        </w:r>
      </w:hyperlink>
      <w:r w:rsidRPr="003A7ADB">
        <w:rPr>
          <w:rFonts w:ascii="Times New Roman" w:hAnsi="Times New Roman" w:cs="Times New Roman"/>
          <w:sz w:val="28"/>
          <w:szCs w:val="28"/>
        </w:rPr>
        <w:t xml:space="preserve">  Российской Федерации;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 Жилищный </w:t>
      </w:r>
      <w:hyperlink r:id="rId11" w:history="1">
        <w:r w:rsidRPr="003A7ADB">
          <w:rPr>
            <w:rFonts w:ascii="Times New Roman" w:hAnsi="Times New Roman" w:cs="Times New Roman"/>
            <w:sz w:val="28"/>
            <w:szCs w:val="28"/>
          </w:rPr>
          <w:t>кодекс</w:t>
        </w:r>
      </w:hyperlink>
      <w:r w:rsidRPr="003A7ADB">
        <w:rPr>
          <w:rFonts w:ascii="Times New Roman" w:hAnsi="Times New Roman" w:cs="Times New Roman"/>
          <w:sz w:val="28"/>
          <w:szCs w:val="28"/>
        </w:rPr>
        <w:t xml:space="preserve"> Российской Федерации;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 Федеральный  </w:t>
      </w:r>
      <w:hyperlink r:id="rId12" w:history="1">
        <w:r w:rsidRPr="003A7ADB">
          <w:rPr>
            <w:rFonts w:ascii="Times New Roman" w:hAnsi="Times New Roman" w:cs="Times New Roman"/>
            <w:sz w:val="28"/>
            <w:szCs w:val="28"/>
          </w:rPr>
          <w:t>закон</w:t>
        </w:r>
      </w:hyperlink>
      <w:r w:rsidRPr="003A7AD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A7ADB">
        <w:rPr>
          <w:rFonts w:ascii="Times New Roman" w:hAnsi="Times New Roman" w:cs="Times New Roman"/>
          <w:bCs/>
          <w:sz w:val="28"/>
          <w:szCs w:val="28"/>
        </w:rPr>
        <w:t xml:space="preserve">- Федеральный </w:t>
      </w:r>
      <w:hyperlink r:id="rId13" w:history="1">
        <w:r w:rsidRPr="003A7ADB">
          <w:rPr>
            <w:rFonts w:ascii="Times New Roman" w:hAnsi="Times New Roman" w:cs="Times New Roman"/>
            <w:bCs/>
            <w:sz w:val="28"/>
            <w:szCs w:val="28"/>
          </w:rPr>
          <w:t>закон</w:t>
        </w:r>
      </w:hyperlink>
      <w:r w:rsidRPr="003A7ADB">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1578B2" w:rsidRPr="003A7ADB" w:rsidRDefault="001578B2" w:rsidP="00952C6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A7ADB">
        <w:rPr>
          <w:rFonts w:ascii="Times New Roman" w:hAnsi="Times New Roman" w:cs="Times New Roman"/>
          <w:sz w:val="28"/>
          <w:szCs w:val="28"/>
        </w:rPr>
        <w:t xml:space="preserve">- Федеральный закон от 27.07.2010 № 210-ФЗ «Об </w:t>
      </w:r>
      <w:r w:rsidRPr="003A7ADB">
        <w:rPr>
          <w:rFonts w:ascii="Times New Roman" w:hAnsi="Times New Roman" w:cs="Times New Roman"/>
          <w:bCs/>
          <w:sz w:val="28"/>
          <w:szCs w:val="28"/>
        </w:rPr>
        <w:t>организации предоставления государственных и муниципальных услуг»</w:t>
      </w:r>
      <w:r w:rsidRPr="003A7ADB">
        <w:rPr>
          <w:rFonts w:ascii="Times New Roman" w:hAnsi="Times New Roman" w:cs="Times New Roman"/>
          <w:sz w:val="28"/>
          <w:szCs w:val="28"/>
        </w:rPr>
        <w:t>.</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578B2" w:rsidRPr="003A7ADB">
        <w:rPr>
          <w:rFonts w:ascii="Times New Roman" w:hAnsi="Times New Roman" w:cs="Times New Roman"/>
          <w:sz w:val="28"/>
          <w:szCs w:val="28"/>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78B2" w:rsidRPr="003A7ADB">
        <w:rPr>
          <w:rFonts w:ascii="Times New Roman" w:hAnsi="Times New Roman" w:cs="Times New Roman"/>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578B2" w:rsidRPr="003A7ADB">
        <w:rPr>
          <w:rFonts w:ascii="Times New Roman" w:hAnsi="Times New Roman" w:cs="Times New Roman"/>
          <w:sz w:val="28"/>
          <w:szCs w:val="28"/>
        </w:rPr>
        <w:t>Уставом муниципального образования;</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578B2" w:rsidRPr="003A7ADB">
        <w:rPr>
          <w:rFonts w:ascii="Times New Roman" w:hAnsi="Times New Roman" w:cs="Times New Roman"/>
          <w:sz w:val="28"/>
          <w:szCs w:val="28"/>
        </w:rPr>
        <w:t>настоящим Регламентом</w:t>
      </w:r>
      <w:r>
        <w:rPr>
          <w:rFonts w:ascii="Times New Roman" w:hAnsi="Times New Roman" w:cs="Times New Roman"/>
          <w:sz w:val="28"/>
          <w:szCs w:val="28"/>
        </w:rPr>
        <w:t>.</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A7ADB">
        <w:rPr>
          <w:rFonts w:ascii="Times New Roman" w:hAnsi="Times New Roman" w:cs="Times New Roman"/>
          <w:sz w:val="28"/>
          <w:szCs w:val="28"/>
        </w:rPr>
        <w:t xml:space="preserve">2.7. </w:t>
      </w:r>
      <w:r w:rsidRPr="003A7ADB">
        <w:rPr>
          <w:rFonts w:ascii="Times New Roman" w:hAnsi="Times New Roman" w:cs="Times New Roman"/>
          <w:bCs/>
          <w:sz w:val="28"/>
          <w:szCs w:val="28"/>
        </w:rPr>
        <w:t>Исчерпывающий перечень документов, необходимых для предоставления муниципальной услуги (далее - документы):</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1578B2" w:rsidRPr="003A7ADB">
        <w:rPr>
          <w:rFonts w:ascii="Times New Roman" w:hAnsi="Times New Roman" w:cs="Times New Roman"/>
          <w:sz w:val="28"/>
          <w:szCs w:val="28"/>
        </w:rPr>
        <w:t>) заявление о переводе помещения согласно приложению 1 к настоящему Регламенту;</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1578B2" w:rsidRPr="003A7ADB">
        <w:rPr>
          <w:rFonts w:ascii="Times New Roman" w:hAnsi="Times New Roman" w:cs="Times New Roman"/>
          <w:sz w:val="28"/>
          <w:szCs w:val="28"/>
        </w:rPr>
        <w:t>) правоустанавливающие документы на переводимое помещение (подлинники или засвидетельствованные в нотариальном порядке копии);</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1578B2" w:rsidRPr="003A7ADB">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1578B2" w:rsidRPr="003A7ADB"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1578B2" w:rsidRPr="003A7ADB">
        <w:rPr>
          <w:rFonts w:ascii="Times New Roman" w:hAnsi="Times New Roman" w:cs="Times New Roman"/>
          <w:sz w:val="28"/>
          <w:szCs w:val="28"/>
        </w:rPr>
        <w:t>) поэтажный план дома, в котором находится переводимое помещение;</w:t>
      </w:r>
    </w:p>
    <w:p w:rsidR="001578B2" w:rsidRDefault="002414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1578B2" w:rsidRPr="003A7ADB">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856C8" w:rsidRDefault="00452B91"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2.8. </w:t>
      </w:r>
      <w:r w:rsidR="009856C8">
        <w:rPr>
          <w:rFonts w:ascii="Times New Roman" w:hAnsi="Times New Roman" w:cs="Times New Roman"/>
          <w:sz w:val="28"/>
          <w:szCs w:val="28"/>
        </w:rPr>
        <w:t xml:space="preserve">Заявитель вправе не представлять документы, предусмотренные пунктами 3 и 4 статьи 2.7 настоящего регламента, а также в </w:t>
      </w:r>
      <w:r>
        <w:rPr>
          <w:rFonts w:ascii="Times New Roman" w:hAnsi="Times New Roman" w:cs="Times New Roman"/>
          <w:sz w:val="28"/>
          <w:szCs w:val="28"/>
        </w:rPr>
        <w:t>случае, если право на переводим</w:t>
      </w:r>
      <w:r w:rsidR="009856C8">
        <w:rPr>
          <w:rFonts w:ascii="Times New Roman" w:hAnsi="Times New Roman" w:cs="Times New Roman"/>
          <w:sz w:val="28"/>
          <w:szCs w:val="28"/>
        </w:rPr>
        <w:t>ое помещение зарегистрированно в Едином государственном реестре недвижимости, документы, предусмотренные пунктом 2 статьи 2.7 настоящего регламента.</w:t>
      </w:r>
    </w:p>
    <w:p w:rsidR="009856C8" w:rsidRDefault="009856C8"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469EE" w:rsidRDefault="00F469EE"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зарегистрированно в Едином государственном реестре недвижимости;</w:t>
      </w:r>
    </w:p>
    <w:p w:rsidR="00F469EE" w:rsidRDefault="00F469EE"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469EE" w:rsidRDefault="00F469EE"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 поэтажный план дома, в котором находится переводимое помещение.</w:t>
      </w:r>
    </w:p>
    <w:p w:rsidR="001578B2" w:rsidRPr="00452B91"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52B91">
        <w:rPr>
          <w:rFonts w:ascii="Times New Roman" w:hAnsi="Times New Roman" w:cs="Times New Roman"/>
          <w:sz w:val="28"/>
          <w:szCs w:val="28"/>
        </w:rPr>
        <w:t>Исполнитель не вправе требовать</w:t>
      </w:r>
      <w:r w:rsidR="00F469EE" w:rsidRPr="00452B91">
        <w:rPr>
          <w:rFonts w:ascii="Times New Roman" w:hAnsi="Times New Roman" w:cs="Times New Roman"/>
          <w:sz w:val="28"/>
          <w:szCs w:val="28"/>
        </w:rPr>
        <w:t xml:space="preserve"> от заявителя</w:t>
      </w:r>
      <w:r w:rsidRPr="00452B91">
        <w:rPr>
          <w:rFonts w:ascii="Times New Roman" w:hAnsi="Times New Roman" w:cs="Times New Roman"/>
          <w:sz w:val="28"/>
          <w:szCs w:val="28"/>
        </w:rPr>
        <w:t xml:space="preserve"> представление других документов</w:t>
      </w:r>
      <w:r w:rsidR="00F469EE" w:rsidRPr="00452B91">
        <w:rPr>
          <w:rFonts w:ascii="Times New Roman" w:hAnsi="Times New Roman" w:cs="Times New Roman"/>
          <w:sz w:val="28"/>
          <w:szCs w:val="28"/>
        </w:rPr>
        <w:t>,</w:t>
      </w:r>
      <w:r w:rsidR="00452B91" w:rsidRPr="00452B91">
        <w:rPr>
          <w:rFonts w:ascii="Times New Roman" w:hAnsi="Times New Roman" w:cs="Times New Roman"/>
          <w:sz w:val="28"/>
          <w:szCs w:val="28"/>
        </w:rPr>
        <w:t xml:space="preserve"> кроме документов, истребование которых у заявителя допускается в соответствии с Жилищным Кодексом Российской Федерации</w:t>
      </w:r>
      <w:r w:rsidRPr="00452B91">
        <w:rPr>
          <w:rFonts w:ascii="Times New Roman" w:hAnsi="Times New Roman" w:cs="Times New Roman"/>
          <w:sz w:val="28"/>
          <w:szCs w:val="28"/>
        </w:rPr>
        <w:t>. Заявителю выдается расписка в получении документов с указанием их перечня и даты их получения исполнителем.</w:t>
      </w:r>
    </w:p>
    <w:p w:rsidR="001578B2" w:rsidRPr="003A7ADB" w:rsidRDefault="00452B91"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2.9</w:t>
      </w:r>
      <w:r w:rsidR="001578B2" w:rsidRPr="003A7ADB">
        <w:rPr>
          <w:rFonts w:ascii="Times New Roman" w:hAnsi="Times New Roman" w:cs="Times New Roman"/>
          <w:sz w:val="28"/>
          <w:szCs w:val="28"/>
        </w:rPr>
        <w:t xml:space="preserve">. Администрация самостоятельно запрашивает документы, указанные в </w:t>
      </w:r>
      <w:r>
        <w:rPr>
          <w:rFonts w:ascii="Times New Roman" w:hAnsi="Times New Roman" w:cs="Times New Roman"/>
          <w:sz w:val="28"/>
          <w:szCs w:val="28"/>
        </w:rPr>
        <w:t>пункте 2.7</w:t>
      </w:r>
      <w:r w:rsidR="001578B2" w:rsidRPr="003A7ADB">
        <w:rPr>
          <w:rFonts w:ascii="Times New Roman" w:hAnsi="Times New Roman" w:cs="Times New Roman"/>
          <w:sz w:val="28"/>
          <w:szCs w:val="28"/>
        </w:rPr>
        <w:t xml:space="preserve">(если право на переводимое помещение </w:t>
      </w:r>
      <w:r w:rsidR="001578B2" w:rsidRPr="003A7ADB">
        <w:rPr>
          <w:rFonts w:ascii="Times New Roman" w:hAnsi="Times New Roman" w:cs="Times New Roman"/>
          <w:sz w:val="28"/>
          <w:szCs w:val="28"/>
        </w:rPr>
        <w:lastRenderedPageBreak/>
        <w:t>зарегистрировано в Едином государ</w:t>
      </w:r>
      <w:r>
        <w:rPr>
          <w:rFonts w:ascii="Times New Roman" w:hAnsi="Times New Roman" w:cs="Times New Roman"/>
          <w:sz w:val="28"/>
          <w:szCs w:val="28"/>
        </w:rPr>
        <w:t xml:space="preserve">ственном реестре недвижимости), </w:t>
      </w:r>
      <w:r w:rsidR="001578B2" w:rsidRPr="003A7ADB">
        <w:rPr>
          <w:rFonts w:ascii="Times New Roman" w:hAnsi="Times New Roman" w:cs="Times New Roman"/>
          <w:sz w:val="28"/>
          <w:szCs w:val="28"/>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1578B2" w:rsidRPr="003A7ADB" w:rsidRDefault="00A62B94"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2.10</w:t>
      </w:r>
      <w:r w:rsidR="001578B2" w:rsidRPr="003A7ADB">
        <w:rPr>
          <w:rFonts w:ascii="Times New Roman" w:hAnsi="Times New Roman" w:cs="Times New Roman"/>
          <w:sz w:val="28"/>
          <w:szCs w:val="28"/>
        </w:rPr>
        <w:t>. Запрещено требовать от заявителя:</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3A7AD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A7ADB">
          <w:rPr>
            <w:rFonts w:ascii="Times New Roman" w:hAnsi="Times New Roman" w:cs="Times New Roman"/>
            <w:sz w:val="28"/>
            <w:szCs w:val="28"/>
          </w:rPr>
          <w:t>части</w:t>
        </w:r>
        <w:proofErr w:type="gramEnd"/>
        <w:r w:rsidRPr="003A7ADB">
          <w:rPr>
            <w:rFonts w:ascii="Times New Roman" w:hAnsi="Times New Roman" w:cs="Times New Roman"/>
            <w:sz w:val="28"/>
            <w:szCs w:val="28"/>
          </w:rPr>
          <w:t xml:space="preserve"> 6 статьи 7</w:t>
        </w:r>
      </w:hyperlink>
      <w:r w:rsidRPr="003A7ADB">
        <w:rPr>
          <w:rFonts w:ascii="Times New Roman" w:hAnsi="Times New Roman" w:cs="Times New Roman"/>
          <w:sz w:val="28"/>
          <w:szCs w:val="28"/>
        </w:rPr>
        <w:t xml:space="preserve"> Федерального закона от 27.07.2010 № 210-ФЗ «Об организации предоставления государ</w:t>
      </w:r>
      <w:r w:rsidR="001A6380">
        <w:rPr>
          <w:rFonts w:ascii="Times New Roman" w:hAnsi="Times New Roman" w:cs="Times New Roman"/>
          <w:sz w:val="28"/>
          <w:szCs w:val="28"/>
        </w:rPr>
        <w:t>ственных и муниципальных услуг»;</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r w:rsidRPr="003A7AD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3A7ADB">
          <w:rPr>
            <w:rFonts w:ascii="Times New Roman" w:hAnsi="Times New Roman" w:cs="Times New Roman"/>
            <w:sz w:val="28"/>
            <w:szCs w:val="28"/>
          </w:rPr>
          <w:t>части 1 статьи 9</w:t>
        </w:r>
      </w:hyperlink>
      <w:r w:rsidRPr="003A7ADB">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1578B2" w:rsidRPr="00452B91" w:rsidRDefault="00A62B94"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2.11</w:t>
      </w:r>
      <w:r w:rsidR="001578B2" w:rsidRPr="00452B91">
        <w:rPr>
          <w:rFonts w:ascii="Times New Roman" w:hAnsi="Times New Roman" w:cs="Times New Roman"/>
          <w:sz w:val="28"/>
          <w:szCs w:val="28"/>
        </w:rPr>
        <w:t xml:space="preserve">. Основания для отказа в приеме документов для предоставления муниципальной услуги </w:t>
      </w:r>
    </w:p>
    <w:p w:rsidR="001578B2" w:rsidRPr="00452B91" w:rsidRDefault="00452B91" w:rsidP="00952C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78B2" w:rsidRPr="00452B91">
        <w:rPr>
          <w:rFonts w:ascii="Times New Roman" w:hAnsi="Times New Roman" w:cs="Times New Roman"/>
          <w:sz w:val="28"/>
          <w:szCs w:val="28"/>
        </w:rPr>
        <w:t>подача заявления неуполномоченным лицом;</w:t>
      </w:r>
    </w:p>
    <w:p w:rsidR="001578B2" w:rsidRPr="00452B91" w:rsidRDefault="00452B91"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578B2" w:rsidRPr="00452B91">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1578B2" w:rsidRPr="003A7ADB" w:rsidRDefault="00A62B94"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2.12</w:t>
      </w:r>
      <w:r w:rsidR="001578B2" w:rsidRPr="003A7ADB">
        <w:rPr>
          <w:rFonts w:ascii="Times New Roman" w:hAnsi="Times New Roman" w:cs="Times New Roman"/>
          <w:sz w:val="28"/>
          <w:szCs w:val="28"/>
        </w:rPr>
        <w:t>. Основаниями для отказа в предоставлении муниципальной услуги являются:</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r w:rsidRPr="003A7ADB">
        <w:rPr>
          <w:rFonts w:ascii="Times New Roman" w:hAnsi="Times New Roman" w:cs="Times New Roman"/>
          <w:sz w:val="28"/>
          <w:szCs w:val="28"/>
        </w:rPr>
        <w:t>1) непредставления определенных пунктом  2.7  документов, обязанность по представлению которых возложена на заявителя;</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A7ADB">
        <w:rPr>
          <w:rFonts w:ascii="Times New Roman" w:hAnsi="Times New Roman" w:cs="Times New Roman"/>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3A7ADB">
        <w:rPr>
          <w:rFonts w:ascii="Times New Roman" w:hAnsi="Times New Roman" w:cs="Times New Roman"/>
          <w:sz w:val="28"/>
          <w:szCs w:val="28"/>
        </w:rPr>
        <w:t xml:space="preserve"> собственной </w:t>
      </w:r>
      <w:r w:rsidRPr="003A7ADB">
        <w:rPr>
          <w:rFonts w:ascii="Times New Roman" w:hAnsi="Times New Roman" w:cs="Times New Roman"/>
          <w:sz w:val="28"/>
          <w:szCs w:val="28"/>
        </w:rPr>
        <w:lastRenderedPageBreak/>
        <w:t xml:space="preserve">инициативе. </w:t>
      </w:r>
      <w:proofErr w:type="gramStart"/>
      <w:r w:rsidRPr="003A7ADB">
        <w:rPr>
          <w:rFonts w:ascii="Times New Roman" w:hAnsi="Times New Roman" w:cs="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3A7ADB">
        <w:rPr>
          <w:rFonts w:ascii="Times New Roman" w:hAnsi="Times New Roman" w:cs="Times New Roman"/>
          <w:sz w:val="28"/>
          <w:szCs w:val="28"/>
        </w:rPr>
        <w:t>) информацию в течение пятнадцати рабочих дней со дня направления уведомления;</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r w:rsidRPr="003A7ADB">
        <w:rPr>
          <w:rFonts w:ascii="Times New Roman" w:hAnsi="Times New Roman" w:cs="Times New Roman"/>
          <w:sz w:val="28"/>
          <w:szCs w:val="28"/>
        </w:rPr>
        <w:t>3) представления документов в ненадлежащий орган;</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r w:rsidRPr="003A7ADB">
        <w:rPr>
          <w:rFonts w:ascii="Times New Roman" w:hAnsi="Times New Roman" w:cs="Times New Roman"/>
          <w:sz w:val="28"/>
          <w:szCs w:val="28"/>
        </w:rPr>
        <w:t xml:space="preserve">4) несоблюдения предусмотренных </w:t>
      </w:r>
      <w:hyperlink r:id="rId16" w:history="1">
        <w:r w:rsidRPr="003A7ADB">
          <w:rPr>
            <w:rFonts w:ascii="Times New Roman" w:hAnsi="Times New Roman" w:cs="Times New Roman"/>
            <w:sz w:val="28"/>
            <w:szCs w:val="28"/>
          </w:rPr>
          <w:t>статьей 22</w:t>
        </w:r>
      </w:hyperlink>
      <w:r w:rsidRPr="003A7ADB">
        <w:rPr>
          <w:rFonts w:ascii="Times New Roman" w:hAnsi="Times New Roman" w:cs="Times New Roman"/>
          <w:sz w:val="28"/>
          <w:szCs w:val="28"/>
        </w:rPr>
        <w:t xml:space="preserve"> Жилищного кодекса условий перевода помещения;</w:t>
      </w:r>
    </w:p>
    <w:p w:rsidR="001578B2" w:rsidRPr="003A7ADB" w:rsidRDefault="001578B2" w:rsidP="00952C6F">
      <w:pPr>
        <w:autoSpaceDE w:val="0"/>
        <w:autoSpaceDN w:val="0"/>
        <w:adjustRightInd w:val="0"/>
        <w:spacing w:after="0" w:line="240" w:lineRule="auto"/>
        <w:ind w:firstLine="709"/>
        <w:jc w:val="both"/>
        <w:rPr>
          <w:rFonts w:ascii="Times New Roman" w:hAnsi="Times New Roman" w:cs="Times New Roman"/>
          <w:sz w:val="28"/>
          <w:szCs w:val="28"/>
        </w:rPr>
      </w:pPr>
      <w:r w:rsidRPr="003A7ADB">
        <w:rPr>
          <w:rFonts w:ascii="Times New Roman" w:hAnsi="Times New Roman" w:cs="Times New Roman"/>
          <w:sz w:val="28"/>
          <w:szCs w:val="28"/>
        </w:rPr>
        <w:t>5) несоответствия проекта переустройства и (или) перепланировки жилого помещения требованиям законодательства.</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7" w:history="1">
        <w:r w:rsidRPr="003A7ADB">
          <w:rPr>
            <w:rFonts w:ascii="Times New Roman" w:hAnsi="Times New Roman" w:cs="Times New Roman"/>
            <w:sz w:val="28"/>
            <w:szCs w:val="28"/>
          </w:rPr>
          <w:t>абзацах третьем,</w:t>
        </w:r>
      </w:hyperlink>
      <w:r w:rsidRPr="003A7ADB">
        <w:rPr>
          <w:rFonts w:ascii="Times New Roman" w:hAnsi="Times New Roman" w:cs="Times New Roman"/>
          <w:sz w:val="28"/>
          <w:szCs w:val="28"/>
        </w:rPr>
        <w:t xml:space="preserve"> четвертом, пятом пункта 2.7.</w:t>
      </w:r>
      <w:r w:rsidRPr="003A7ADB">
        <w:rPr>
          <w:rFonts w:ascii="Times New Roman" w:hAnsi="Times New Roman" w:cs="Times New Roman"/>
          <w:i/>
          <w:iCs/>
          <w:sz w:val="28"/>
          <w:szCs w:val="28"/>
        </w:rPr>
        <w:t xml:space="preserve"> </w:t>
      </w:r>
      <w:r w:rsidRPr="003A7ADB">
        <w:rPr>
          <w:rFonts w:ascii="Times New Roman" w:hAnsi="Times New Roman" w:cs="Times New Roman"/>
          <w:iCs/>
          <w:sz w:val="28"/>
          <w:szCs w:val="28"/>
        </w:rPr>
        <w:t>настоящего Административного регламента.</w:t>
      </w:r>
    </w:p>
    <w:p w:rsidR="001578B2" w:rsidRPr="003A7ADB" w:rsidRDefault="003A1DB4"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2.13</w:t>
      </w:r>
      <w:r w:rsidR="001578B2" w:rsidRPr="003A7ADB">
        <w:rPr>
          <w:rFonts w:ascii="Times New Roman" w:hAnsi="Times New Roman" w:cs="Times New Roman"/>
          <w:sz w:val="28"/>
          <w:szCs w:val="28"/>
        </w:rPr>
        <w:t>. Предоставление муниципальной услуги осуществляется бесплатно.</w:t>
      </w:r>
    </w:p>
    <w:p w:rsidR="001578B2" w:rsidRPr="003A7ADB" w:rsidRDefault="00967E0C" w:rsidP="00952C6F">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2.14</w:t>
      </w:r>
      <w:r w:rsidR="001578B2" w:rsidRPr="003A7ADB">
        <w:rPr>
          <w:rFonts w:ascii="Times New Roman" w:hAnsi="Times New Roman" w:cs="Times New Roman"/>
          <w:bCs/>
          <w:sz w:val="28"/>
          <w:szCs w:val="28"/>
        </w:rPr>
        <w:t>. М</w:t>
      </w:r>
      <w:r w:rsidR="001578B2" w:rsidRPr="003A7ADB">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001578B2" w:rsidRPr="003A7ADB">
        <w:rPr>
          <w:rFonts w:ascii="Times New Roman" w:hAnsi="Times New Roman" w:cs="Times New Roman"/>
          <w:bCs/>
          <w:sz w:val="28"/>
          <w:szCs w:val="28"/>
        </w:rPr>
        <w:t>составляет н</w:t>
      </w:r>
      <w:r>
        <w:rPr>
          <w:rFonts w:ascii="Times New Roman" w:hAnsi="Times New Roman" w:cs="Times New Roman"/>
          <w:bCs/>
          <w:sz w:val="28"/>
          <w:szCs w:val="28"/>
        </w:rPr>
        <w:t>е более 30</w:t>
      </w:r>
      <w:r w:rsidR="001578B2" w:rsidRPr="003A7ADB">
        <w:rPr>
          <w:rFonts w:ascii="Times New Roman" w:hAnsi="Times New Roman" w:cs="Times New Roman"/>
          <w:bCs/>
          <w:sz w:val="28"/>
          <w:szCs w:val="28"/>
        </w:rPr>
        <w:t xml:space="preserve"> минут.</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A7ADB">
        <w:rPr>
          <w:rFonts w:ascii="Times New Roman" w:hAnsi="Times New Roman" w:cs="Times New Roman"/>
          <w:bCs/>
          <w:sz w:val="28"/>
          <w:szCs w:val="28"/>
        </w:rPr>
        <w:t>М</w:t>
      </w:r>
      <w:r w:rsidRPr="003A7ADB">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00967E0C">
        <w:rPr>
          <w:rFonts w:ascii="Times New Roman" w:hAnsi="Times New Roman" w:cs="Times New Roman"/>
          <w:bCs/>
          <w:sz w:val="28"/>
          <w:szCs w:val="28"/>
        </w:rPr>
        <w:t xml:space="preserve"> составляет не более 15 минут</w:t>
      </w:r>
      <w:r w:rsidRPr="003A7ADB">
        <w:rPr>
          <w:rFonts w:ascii="Times New Roman" w:hAnsi="Times New Roman" w:cs="Times New Roman"/>
          <w:bCs/>
          <w:sz w:val="28"/>
          <w:szCs w:val="28"/>
        </w:rPr>
        <w:t>.</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1A6380">
        <w:rPr>
          <w:rFonts w:ascii="Times New Roman" w:hAnsi="Times New Roman" w:cs="Times New Roman"/>
          <w:bCs/>
          <w:sz w:val="28"/>
          <w:szCs w:val="28"/>
        </w:rPr>
        <w:t>составляет не более 1 дня</w:t>
      </w:r>
      <w:r w:rsidRPr="003A7ADB">
        <w:rPr>
          <w:rFonts w:ascii="Times New Roman" w:hAnsi="Times New Roman" w:cs="Times New Roman"/>
          <w:bCs/>
          <w:sz w:val="28"/>
          <w:szCs w:val="28"/>
        </w:rPr>
        <w:t>.</w:t>
      </w:r>
    </w:p>
    <w:p w:rsidR="001578B2" w:rsidRPr="003A7ADB"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bCs/>
          <w:sz w:val="28"/>
          <w:szCs w:val="28"/>
        </w:rPr>
        <w:t>2.15</w:t>
      </w:r>
      <w:r w:rsidR="001578B2" w:rsidRPr="003A7ADB">
        <w:rPr>
          <w:rFonts w:ascii="Times New Roman" w:hAnsi="Times New Roman" w:cs="Times New Roman"/>
          <w:bCs/>
          <w:sz w:val="28"/>
          <w:szCs w:val="28"/>
        </w:rPr>
        <w:t xml:space="preserve">. </w:t>
      </w:r>
      <w:r w:rsidR="001578B2" w:rsidRPr="003A7ADB">
        <w:rPr>
          <w:rFonts w:ascii="Times New Roman" w:hAnsi="Times New Roman" w:cs="Times New Roman"/>
          <w:sz w:val="28"/>
          <w:szCs w:val="28"/>
        </w:rPr>
        <w:t>Требования к помещениям, в которых предоставляется муниципальная услуга:</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3A7ADB">
        <w:rPr>
          <w:rFonts w:ascii="Times New Roman" w:hAnsi="Times New Roman" w:cs="Times New Roman"/>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Места для ожидания и заполнения заявлений должны быть доступны для инвалидов.</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3A7ADB">
        <w:rPr>
          <w:rFonts w:ascii="Times New Roman" w:hAnsi="Times New Roman" w:cs="Times New Roman"/>
          <w:sz w:val="28"/>
          <w:szCs w:val="28"/>
        </w:rPr>
        <w:t xml:space="preserve"> ,</w:t>
      </w:r>
      <w:proofErr w:type="gramEnd"/>
      <w:r w:rsidRPr="003A7ADB">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78B2" w:rsidRPr="003A7ADB" w:rsidRDefault="001578B2" w:rsidP="00952C6F">
      <w:pPr>
        <w:pStyle w:val="ConsPlusNormal"/>
        <w:ind w:firstLine="709"/>
        <w:jc w:val="both"/>
        <w:rPr>
          <w:rFonts w:ascii="Times New Roman" w:hAnsi="Times New Roman" w:cs="Times New Roman"/>
          <w:sz w:val="28"/>
          <w:szCs w:val="28"/>
        </w:rPr>
      </w:pPr>
      <w:r w:rsidRPr="003A7AD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78B2" w:rsidRPr="003A7ADB" w:rsidRDefault="001578B2" w:rsidP="00952C6F">
      <w:pPr>
        <w:pStyle w:val="ConsPlusNormal"/>
        <w:ind w:firstLine="709"/>
        <w:jc w:val="both"/>
        <w:rPr>
          <w:rFonts w:ascii="Times New Roman" w:hAnsi="Times New Roman" w:cs="Times New Roman"/>
          <w:sz w:val="28"/>
          <w:szCs w:val="28"/>
        </w:rPr>
      </w:pPr>
      <w:proofErr w:type="gramStart"/>
      <w:r w:rsidRPr="003A7ADB">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1578B2" w:rsidRPr="003A7ADB"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2.16</w:t>
      </w:r>
      <w:r w:rsidR="001578B2" w:rsidRPr="003A7ADB">
        <w:rPr>
          <w:rFonts w:ascii="Times New Roman" w:hAnsi="Times New Roman" w:cs="Times New Roman"/>
          <w:sz w:val="28"/>
          <w:szCs w:val="28"/>
        </w:rPr>
        <w:t>. На информационном стенде в администрации размещаются следующие информационные материалы:</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сведения о перечне предоставляемых муниципальных услуг;</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перечень предоставляемых муниципальных услуг, образцы документов (справок).</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i/>
          <w:sz w:val="28"/>
          <w:szCs w:val="28"/>
        </w:rPr>
      </w:pPr>
      <w:r w:rsidRPr="003A7ADB">
        <w:rPr>
          <w:rFonts w:ascii="Times New Roman" w:hAnsi="Times New Roman" w:cs="Times New Roman"/>
          <w:i/>
          <w:sz w:val="28"/>
          <w:szCs w:val="28"/>
        </w:rPr>
        <w:t xml:space="preserve">- </w:t>
      </w:r>
      <w:r w:rsidRPr="003A1DB4">
        <w:rPr>
          <w:rFonts w:ascii="Times New Roman" w:hAnsi="Times New Roman" w:cs="Times New Roman"/>
          <w:sz w:val="28"/>
          <w:szCs w:val="28"/>
        </w:rPr>
        <w:t>образец заполнения заявления</w:t>
      </w:r>
      <w:r w:rsidRPr="003A7ADB">
        <w:rPr>
          <w:rFonts w:ascii="Times New Roman" w:hAnsi="Times New Roman" w:cs="Times New Roman"/>
          <w:i/>
          <w:sz w:val="28"/>
          <w:szCs w:val="28"/>
        </w:rPr>
        <w:t>;</w:t>
      </w:r>
    </w:p>
    <w:p w:rsidR="001578B2" w:rsidRPr="003A1DB4"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xml:space="preserve">- адрес, номера телефонов и факса, график работы, </w:t>
      </w:r>
      <w:r w:rsidRPr="003A1DB4">
        <w:rPr>
          <w:rFonts w:ascii="Times New Roman" w:hAnsi="Times New Roman" w:cs="Times New Roman"/>
          <w:sz w:val="28"/>
          <w:szCs w:val="28"/>
        </w:rPr>
        <w:t>адрес электронной почты администрации и отдела;</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административный регламент;</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перечень оснований для отказа в предоставлении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необходимая оперативная информация о предоставлении муниципальной услуги.</w:t>
      </w:r>
    </w:p>
    <w:p w:rsidR="001578B2" w:rsidRPr="003A7ADB" w:rsidRDefault="001578B2"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78B2" w:rsidRPr="003A7ADB" w:rsidRDefault="00967E0C" w:rsidP="00952C6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2.17</w:t>
      </w:r>
      <w:r w:rsidR="001578B2" w:rsidRPr="003A7ADB">
        <w:rPr>
          <w:rFonts w:ascii="Times New Roman" w:hAnsi="Times New Roman" w:cs="Times New Roman"/>
          <w:sz w:val="28"/>
          <w:szCs w:val="28"/>
        </w:rPr>
        <w:t>. Показателями доступности и качества муниципальной услуги являются:</w:t>
      </w:r>
    </w:p>
    <w:p w:rsidR="001578B2" w:rsidRPr="003A7ADB"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A7ADB">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78B2" w:rsidRDefault="001578B2" w:rsidP="00430DD3">
      <w:pPr>
        <w:autoSpaceDE w:val="0"/>
        <w:autoSpaceDN w:val="0"/>
        <w:adjustRightInd w:val="0"/>
        <w:spacing w:after="0" w:line="240" w:lineRule="auto"/>
        <w:ind w:firstLine="709"/>
        <w:jc w:val="center"/>
        <w:outlineLvl w:val="1"/>
        <w:rPr>
          <w:b/>
          <w:sz w:val="28"/>
          <w:szCs w:val="28"/>
        </w:rPr>
      </w:pP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430DD3">
        <w:rPr>
          <w:rFonts w:ascii="Times New Roman" w:hAnsi="Times New Roman" w:cs="Times New Roman"/>
          <w:b/>
          <w:sz w:val="28"/>
          <w:szCs w:val="28"/>
        </w:rPr>
        <w:t>3. С</w:t>
      </w:r>
      <w:r w:rsidRPr="00430DD3">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1A6380" w:rsidRPr="00430DD3">
        <w:rPr>
          <w:rFonts w:ascii="Times New Roman" w:hAnsi="Times New Roman" w:cs="Times New Roman"/>
          <w:b/>
          <w:bCs/>
          <w:sz w:val="28"/>
          <w:szCs w:val="28"/>
        </w:rPr>
        <w:t>ых процедур в электронной форме</w:t>
      </w:r>
      <w:r w:rsidRPr="00430DD3">
        <w:rPr>
          <w:rFonts w:ascii="Times New Roman" w:hAnsi="Times New Roman" w:cs="Times New Roman"/>
          <w:b/>
          <w:bCs/>
          <w:sz w:val="28"/>
          <w:szCs w:val="28"/>
        </w:rPr>
        <w:t xml:space="preserve"> </w:t>
      </w:r>
    </w:p>
    <w:p w:rsidR="001578B2" w:rsidRPr="00430DD3" w:rsidRDefault="001578B2" w:rsidP="00430DD3">
      <w:pPr>
        <w:autoSpaceDE w:val="0"/>
        <w:autoSpaceDN w:val="0"/>
        <w:adjustRightInd w:val="0"/>
        <w:spacing w:after="0" w:line="240" w:lineRule="auto"/>
        <w:jc w:val="both"/>
        <w:outlineLvl w:val="1"/>
        <w:rPr>
          <w:rFonts w:ascii="Times New Roman" w:hAnsi="Times New Roman" w:cs="Times New Roman"/>
          <w:b/>
          <w:sz w:val="28"/>
          <w:szCs w:val="28"/>
        </w:rPr>
      </w:pP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sz w:val="28"/>
          <w:szCs w:val="28"/>
        </w:rPr>
        <w:t xml:space="preserve">3.1. </w:t>
      </w:r>
      <w:r w:rsidRPr="00430DD3">
        <w:rPr>
          <w:rFonts w:ascii="Times New Roman" w:hAnsi="Times New Roman" w:cs="Times New Roman"/>
          <w:bCs/>
          <w:sz w:val="28"/>
          <w:szCs w:val="28"/>
        </w:rPr>
        <w:t>Предоставление муниципальной услуги осуществляется в форме:</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 непосредственное обращение заявителя (при личном обращении);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 ответ на письменное обращение.</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посредством личного обращения;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обращения по телефону;</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посредством письменных обращений по почте;</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lastRenderedPageBreak/>
        <w:t>- посредством обращений по электронной почте.</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3.3. Основными требованиями к консультации заявителей являются: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актуальность;</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своевременность;</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четкость в изложении материала;</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полнота консультирования;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наглядность форм подачи материала;</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удобство и доступность.</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3.4. Требования к форме и характеру взаимодействия специалиста</w:t>
      </w:r>
      <w:r w:rsidR="001A6380" w:rsidRPr="00430DD3">
        <w:rPr>
          <w:rFonts w:ascii="Times New Roman" w:hAnsi="Times New Roman" w:cs="Times New Roman"/>
          <w:bCs/>
          <w:sz w:val="28"/>
          <w:szCs w:val="28"/>
        </w:rPr>
        <w:t xml:space="preserve"> администрации </w:t>
      </w:r>
      <w:r w:rsidRPr="00430DD3">
        <w:rPr>
          <w:rFonts w:ascii="Times New Roman" w:hAnsi="Times New Roman" w:cs="Times New Roman"/>
          <w:bCs/>
          <w:sz w:val="28"/>
          <w:szCs w:val="28"/>
        </w:rPr>
        <w:t>с заявителями: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при личном обращении заявителей специалист</w:t>
      </w:r>
      <w:r w:rsidR="001A6380" w:rsidRPr="00430DD3">
        <w:rPr>
          <w:rFonts w:ascii="Times New Roman" w:hAnsi="Times New Roman" w:cs="Times New Roman"/>
          <w:bCs/>
          <w:sz w:val="28"/>
          <w:szCs w:val="28"/>
        </w:rPr>
        <w:t xml:space="preserve"> администрации </w:t>
      </w:r>
      <w:r w:rsidRPr="00430DD3">
        <w:rPr>
          <w:rFonts w:ascii="Times New Roman" w:hAnsi="Times New Roman" w:cs="Times New Roman"/>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1A6380" w:rsidRPr="00430DD3">
        <w:rPr>
          <w:rFonts w:ascii="Times New Roman" w:hAnsi="Times New Roman" w:cs="Times New Roman"/>
          <w:bCs/>
          <w:sz w:val="28"/>
          <w:szCs w:val="28"/>
        </w:rPr>
        <w:t>нсультирования специалист администрации</w:t>
      </w:r>
      <w:r w:rsidRPr="00430DD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1A6380" w:rsidRPr="00430DD3">
        <w:rPr>
          <w:rFonts w:ascii="Times New Roman" w:hAnsi="Times New Roman" w:cs="Times New Roman"/>
          <w:bCs/>
          <w:sz w:val="28"/>
          <w:szCs w:val="28"/>
        </w:rPr>
        <w:t>мера телефона специалиста администрации</w:t>
      </w:r>
      <w:r w:rsidRPr="00430DD3">
        <w:rPr>
          <w:rFonts w:ascii="Times New Roman" w:hAnsi="Times New Roman" w:cs="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3.6. Ответ на письменное обращение о процедуре предоставления муниципальной услу</w:t>
      </w:r>
      <w:r w:rsidR="001A6380" w:rsidRPr="00430DD3">
        <w:rPr>
          <w:rFonts w:ascii="Times New Roman" w:hAnsi="Times New Roman" w:cs="Times New Roman"/>
          <w:sz w:val="28"/>
          <w:szCs w:val="28"/>
        </w:rPr>
        <w:t>ги предоставляется в течение 3</w:t>
      </w:r>
      <w:r w:rsidRPr="00430DD3">
        <w:rPr>
          <w:rFonts w:ascii="Times New Roman" w:hAnsi="Times New Roman" w:cs="Times New Roman"/>
          <w:sz w:val="28"/>
          <w:szCs w:val="28"/>
        </w:rPr>
        <w:t xml:space="preserve"> календарных дней со дня регистрации этого обращения.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3.7.1. При направлении документов по почте:</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 приём, регистрация заявления и приложенных копий документов от заявителя, направление документов в</w:t>
      </w:r>
      <w:r w:rsidR="001A6380" w:rsidRPr="00430DD3">
        <w:rPr>
          <w:rFonts w:ascii="Times New Roman" w:hAnsi="Times New Roman" w:cs="Times New Roman"/>
          <w:bCs/>
          <w:sz w:val="28"/>
          <w:szCs w:val="28"/>
        </w:rPr>
        <w:t xml:space="preserve"> администрацию </w:t>
      </w:r>
      <w:r w:rsidRPr="00430DD3">
        <w:rPr>
          <w:rFonts w:ascii="Times New Roman" w:hAnsi="Times New Roman" w:cs="Times New Roman"/>
          <w:bCs/>
          <w:sz w:val="28"/>
          <w:szCs w:val="28"/>
        </w:rPr>
        <w:t>для предоставления муниципальной услуги;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 подготовка ответа и направление его по почте заявителю.</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sidR="001A6380" w:rsidRPr="00430DD3">
        <w:rPr>
          <w:rFonts w:ascii="Times New Roman" w:hAnsi="Times New Roman" w:cs="Times New Roman"/>
          <w:bCs/>
          <w:sz w:val="28"/>
          <w:szCs w:val="28"/>
        </w:rPr>
        <w:t xml:space="preserve"> 3</w:t>
      </w:r>
      <w:r w:rsidRPr="00430DD3">
        <w:rPr>
          <w:rFonts w:ascii="Times New Roman" w:hAnsi="Times New Roman" w:cs="Times New Roman"/>
          <w:bCs/>
          <w:sz w:val="28"/>
          <w:szCs w:val="28"/>
        </w:rPr>
        <w:t xml:space="preserve"> дней.</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3.7.2. При личном обращении заявителя: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lastRenderedPageBreak/>
        <w:t>- приём заявителя, проверка документов (в день обращения);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 предоставление соответствующей информации заявителю.</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430DD3">
        <w:rPr>
          <w:rFonts w:ascii="Times New Roman" w:hAnsi="Times New Roman" w:cs="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sidR="001A6380" w:rsidRPr="00430DD3">
        <w:rPr>
          <w:rFonts w:ascii="Times New Roman" w:hAnsi="Times New Roman" w:cs="Times New Roman"/>
          <w:bCs/>
          <w:sz w:val="28"/>
          <w:szCs w:val="28"/>
        </w:rPr>
        <w:t xml:space="preserve"> 30</w:t>
      </w:r>
      <w:r w:rsidRPr="00430DD3">
        <w:rPr>
          <w:rFonts w:ascii="Times New Roman" w:hAnsi="Times New Roman" w:cs="Times New Roman"/>
          <w:bCs/>
          <w:sz w:val="28"/>
          <w:szCs w:val="28"/>
        </w:rPr>
        <w:t xml:space="preserve"> минут.</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bCs/>
          <w:sz w:val="28"/>
          <w:szCs w:val="28"/>
        </w:rPr>
        <w:t xml:space="preserve">3.7.3. </w:t>
      </w:r>
      <w:r w:rsidRPr="00430DD3">
        <w:rPr>
          <w:rFonts w:ascii="Times New Roman" w:hAnsi="Times New Roman" w:cs="Times New Roman"/>
          <w:sz w:val="28"/>
          <w:szCs w:val="28"/>
        </w:rPr>
        <w:t xml:space="preserve">Ответственный исполнитель в случае, указанном в </w:t>
      </w:r>
      <w:hyperlink r:id="rId18" w:history="1">
        <w:r w:rsidRPr="00430DD3">
          <w:rPr>
            <w:rFonts w:ascii="Times New Roman" w:hAnsi="Times New Roman" w:cs="Times New Roman"/>
            <w:sz w:val="28"/>
            <w:szCs w:val="28"/>
          </w:rPr>
          <w:t>пункте</w:t>
        </w:r>
      </w:hyperlink>
      <w:r w:rsidRPr="00430DD3">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001A6380" w:rsidRPr="00430DD3">
        <w:rPr>
          <w:rFonts w:ascii="Times New Roman" w:hAnsi="Times New Roman" w:cs="Times New Roman"/>
          <w:sz w:val="28"/>
          <w:szCs w:val="28"/>
        </w:rPr>
        <w:t>заявителя</w:t>
      </w:r>
      <w:r w:rsidRPr="00430DD3">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578B2" w:rsidRPr="00A4294D" w:rsidRDefault="001578B2" w:rsidP="00430DD3">
      <w:pPr>
        <w:autoSpaceDE w:val="0"/>
        <w:autoSpaceDN w:val="0"/>
        <w:adjustRightInd w:val="0"/>
        <w:spacing w:after="0" w:line="240" w:lineRule="auto"/>
        <w:ind w:firstLine="709"/>
        <w:jc w:val="center"/>
        <w:outlineLvl w:val="1"/>
        <w:rPr>
          <w:sz w:val="28"/>
          <w:szCs w:val="28"/>
        </w:rPr>
      </w:pPr>
    </w:p>
    <w:p w:rsidR="001578B2" w:rsidRPr="00A4294D" w:rsidRDefault="001578B2" w:rsidP="00430DD3">
      <w:pPr>
        <w:autoSpaceDE w:val="0"/>
        <w:autoSpaceDN w:val="0"/>
        <w:adjustRightInd w:val="0"/>
        <w:spacing w:after="0" w:line="240" w:lineRule="auto"/>
        <w:ind w:firstLine="709"/>
        <w:jc w:val="both"/>
        <w:outlineLvl w:val="1"/>
        <w:rPr>
          <w:b/>
          <w:sz w:val="28"/>
          <w:szCs w:val="28"/>
        </w:rPr>
      </w:pPr>
      <w:r w:rsidRPr="00A4294D">
        <w:rPr>
          <w:b/>
          <w:sz w:val="28"/>
          <w:szCs w:val="28"/>
        </w:rPr>
        <w:t xml:space="preserve">4. Формы </w:t>
      </w:r>
      <w:proofErr w:type="gramStart"/>
      <w:r w:rsidRPr="00A4294D">
        <w:rPr>
          <w:b/>
          <w:sz w:val="28"/>
          <w:szCs w:val="28"/>
        </w:rPr>
        <w:t>контроля за</w:t>
      </w:r>
      <w:proofErr w:type="gramEnd"/>
      <w:r w:rsidRPr="00A4294D">
        <w:rPr>
          <w:b/>
          <w:sz w:val="28"/>
          <w:szCs w:val="28"/>
        </w:rPr>
        <w:t xml:space="preserve"> исполнением административного регламента</w:t>
      </w:r>
    </w:p>
    <w:p w:rsidR="001578B2" w:rsidRPr="00A4294D" w:rsidRDefault="001578B2" w:rsidP="00430DD3">
      <w:pPr>
        <w:autoSpaceDE w:val="0"/>
        <w:autoSpaceDN w:val="0"/>
        <w:adjustRightInd w:val="0"/>
        <w:spacing w:after="0" w:line="240" w:lineRule="auto"/>
        <w:ind w:firstLine="709"/>
        <w:jc w:val="both"/>
        <w:outlineLvl w:val="1"/>
        <w:rPr>
          <w:sz w:val="28"/>
          <w:szCs w:val="28"/>
        </w:rPr>
      </w:pP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xml:space="preserve">4.1. Текущий </w:t>
      </w:r>
      <w:proofErr w:type="gramStart"/>
      <w:r w:rsidRPr="00430DD3">
        <w:rPr>
          <w:rFonts w:ascii="Times New Roman" w:hAnsi="Times New Roman" w:cs="Times New Roman"/>
          <w:sz w:val="28"/>
          <w:szCs w:val="28"/>
        </w:rPr>
        <w:t>контроль за</w:t>
      </w:r>
      <w:proofErr w:type="gramEnd"/>
      <w:r w:rsidRPr="00430DD3">
        <w:rPr>
          <w:rFonts w:ascii="Times New Roman" w:hAnsi="Times New Roman" w:cs="Times New Roman"/>
          <w:sz w:val="28"/>
          <w:szCs w:val="28"/>
        </w:rPr>
        <w:t xml:space="preserve"> соблюдением последовательности действий, определенных Регламентом осуществляется</w:t>
      </w:r>
      <w:r w:rsidR="00430DD3" w:rsidRPr="00430DD3">
        <w:rPr>
          <w:rFonts w:ascii="Times New Roman" w:hAnsi="Times New Roman" w:cs="Times New Roman"/>
          <w:sz w:val="28"/>
          <w:szCs w:val="28"/>
        </w:rPr>
        <w:t xml:space="preserve"> главой администрации</w:t>
      </w:r>
      <w:r w:rsidRPr="00430DD3">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xml:space="preserve">4.3. </w:t>
      </w:r>
      <w:proofErr w:type="gramStart"/>
      <w:r w:rsidRPr="00430DD3">
        <w:rPr>
          <w:rFonts w:ascii="Times New Roman" w:hAnsi="Times New Roman" w:cs="Times New Roman"/>
          <w:sz w:val="28"/>
          <w:szCs w:val="28"/>
        </w:rPr>
        <w:t>Контроль за</w:t>
      </w:r>
      <w:proofErr w:type="gramEnd"/>
      <w:r w:rsidRPr="00430DD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430DD3">
        <w:rPr>
          <w:rFonts w:ascii="Times New Roman" w:hAnsi="Times New Roman" w:cs="Times New Roman"/>
          <w:b/>
          <w:sz w:val="28"/>
          <w:szCs w:val="28"/>
        </w:rPr>
        <w:t>5.</w:t>
      </w:r>
      <w:r w:rsidRPr="00430DD3">
        <w:rPr>
          <w:rFonts w:ascii="Times New Roman" w:hAnsi="Times New Roman" w:cs="Times New Roman"/>
          <w:sz w:val="28"/>
          <w:szCs w:val="28"/>
        </w:rPr>
        <w:t xml:space="preserve"> </w:t>
      </w:r>
      <w:r w:rsidRPr="00430DD3">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78B2" w:rsidRPr="00430DD3" w:rsidRDefault="001578B2" w:rsidP="00430DD3">
      <w:pPr>
        <w:autoSpaceDE w:val="0"/>
        <w:autoSpaceDN w:val="0"/>
        <w:adjustRightInd w:val="0"/>
        <w:spacing w:after="0" w:line="240" w:lineRule="auto"/>
        <w:jc w:val="both"/>
        <w:outlineLvl w:val="1"/>
        <w:rPr>
          <w:rFonts w:ascii="Times New Roman" w:hAnsi="Times New Roman" w:cs="Times New Roman"/>
          <w:sz w:val="28"/>
          <w:szCs w:val="28"/>
        </w:rPr>
      </w:pPr>
    </w:p>
    <w:p w:rsidR="001578B2" w:rsidRPr="00430DD3" w:rsidRDefault="001578B2" w:rsidP="00430D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r w:rsidRPr="00430DD3">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r w:rsidRPr="00430DD3">
        <w:rPr>
          <w:rFonts w:ascii="Times New Roman" w:hAnsi="Times New Roman" w:cs="Times New Roman"/>
          <w:sz w:val="28"/>
          <w:szCs w:val="28"/>
        </w:rPr>
        <w:t>2) нарушение срока предоставления муниципальной услуги;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r w:rsidRPr="00430D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r w:rsidRPr="00430DD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0DD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r w:rsidRPr="00430DD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0DD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78B2" w:rsidRPr="00430DD3" w:rsidRDefault="001578B2" w:rsidP="00430DD3">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1578B2" w:rsidRPr="00430DD3" w:rsidRDefault="001578B2" w:rsidP="00430DD3">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578B2" w:rsidRPr="00430DD3" w:rsidRDefault="001578B2" w:rsidP="00430DD3">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30DD3">
        <w:rPr>
          <w:rFonts w:ascii="Times New Roman" w:hAnsi="Times New Roman" w:cs="Times New Roman"/>
          <w:sz w:val="28"/>
          <w:szCs w:val="28"/>
        </w:rPr>
        <w:t xml:space="preserve">5.4. </w:t>
      </w:r>
      <w:r w:rsidRPr="00430DD3">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430DD3">
        <w:rPr>
          <w:rFonts w:ascii="Times New Roman" w:hAnsi="Times New Roman" w:cs="Times New Roman"/>
          <w:sz w:val="28"/>
          <w:szCs w:val="28"/>
        </w:rPr>
        <w:t>органа, предоставляющего муниципальную услугу</w:t>
      </w:r>
      <w:r w:rsidRPr="00430DD3">
        <w:rPr>
          <w:rFonts w:ascii="Times New Roman" w:hAnsi="Times New Roman" w:cs="Times New Roman"/>
          <w:iCs/>
          <w:sz w:val="28"/>
          <w:szCs w:val="28"/>
        </w:rPr>
        <w:t>, а также может быть принята при личном приеме заявителя.</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5.5. Жалоба должна содержать:</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430DD3">
        <w:rPr>
          <w:rFonts w:ascii="Times New Roman" w:hAnsi="Times New Roman" w:cs="Times New Roman"/>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30DD3">
        <w:rPr>
          <w:rFonts w:ascii="Times New Roman" w:hAnsi="Times New Roman" w:cs="Times New Roman"/>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 xml:space="preserve">5.6. </w:t>
      </w:r>
      <w:proofErr w:type="gramStart"/>
      <w:r w:rsidRPr="00430DD3">
        <w:rPr>
          <w:rFonts w:ascii="Times New Roman" w:hAnsi="Times New Roman" w:cs="Times New Roman"/>
          <w:iCs/>
          <w:sz w:val="28"/>
          <w:szCs w:val="28"/>
        </w:rPr>
        <w:t xml:space="preserve">Жалоба, поступившая в </w:t>
      </w:r>
      <w:r w:rsidRPr="00430DD3">
        <w:rPr>
          <w:rFonts w:ascii="Times New Roman" w:hAnsi="Times New Roman" w:cs="Times New Roman"/>
          <w:sz w:val="28"/>
          <w:szCs w:val="28"/>
        </w:rPr>
        <w:t>органа, предоставляющего муниципальную услугу</w:t>
      </w:r>
      <w:r w:rsidRPr="00430DD3">
        <w:rPr>
          <w:rFonts w:ascii="Times New Roman" w:hAnsi="Times New Roman" w:cs="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30DD3">
        <w:rPr>
          <w:rFonts w:ascii="Times New Roman" w:hAnsi="Times New Roman" w:cs="Times New Roman"/>
          <w:iCs/>
          <w:sz w:val="28"/>
          <w:szCs w:val="28"/>
        </w:rPr>
        <w:t xml:space="preserve"> исправлений - в течение пяти рабочих дней со дня ее регистрации.</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 xml:space="preserve">5.7. По результатам </w:t>
      </w:r>
      <w:proofErr w:type="gramStart"/>
      <w:r w:rsidRPr="00430DD3">
        <w:rPr>
          <w:rFonts w:ascii="Times New Roman" w:hAnsi="Times New Roman" w:cs="Times New Roman"/>
          <w:iCs/>
          <w:sz w:val="28"/>
          <w:szCs w:val="28"/>
        </w:rPr>
        <w:t xml:space="preserve">рассмотрения жалобы </w:t>
      </w:r>
      <w:r w:rsidRPr="00430DD3">
        <w:rPr>
          <w:rFonts w:ascii="Times New Roman" w:hAnsi="Times New Roman" w:cs="Times New Roman"/>
          <w:sz w:val="28"/>
          <w:szCs w:val="28"/>
        </w:rPr>
        <w:t>органа, предоставляющего муниципальную услугу</w:t>
      </w:r>
      <w:r w:rsidRPr="00430DD3">
        <w:rPr>
          <w:rFonts w:ascii="Times New Roman" w:hAnsi="Times New Roman" w:cs="Times New Roman"/>
          <w:iCs/>
          <w:sz w:val="28"/>
          <w:szCs w:val="28"/>
        </w:rPr>
        <w:t xml:space="preserve"> принимает</w:t>
      </w:r>
      <w:proofErr w:type="gramEnd"/>
      <w:r w:rsidRPr="00430DD3">
        <w:rPr>
          <w:rFonts w:ascii="Times New Roman" w:hAnsi="Times New Roman" w:cs="Times New Roman"/>
          <w:iCs/>
          <w:sz w:val="28"/>
          <w:szCs w:val="28"/>
        </w:rPr>
        <w:t xml:space="preserve"> одно из следующих решений:</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430DD3">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2) отказывает в удовлетворении жалобы.</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 xml:space="preserve">5.8. Не позднее дня, следующего за днем принятия решения, указанного в </w:t>
      </w:r>
      <w:hyperlink r:id="rId19" w:history="1">
        <w:r w:rsidRPr="00430DD3">
          <w:rPr>
            <w:rFonts w:ascii="Times New Roman" w:hAnsi="Times New Roman" w:cs="Times New Roman"/>
            <w:iCs/>
            <w:sz w:val="28"/>
            <w:szCs w:val="28"/>
          </w:rPr>
          <w:t>пункте 5.7</w:t>
        </w:r>
      </w:hyperlink>
      <w:r w:rsidRPr="00430DD3">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8B2" w:rsidRPr="00430DD3" w:rsidRDefault="001578B2" w:rsidP="00430DD3">
      <w:pPr>
        <w:autoSpaceDE w:val="0"/>
        <w:autoSpaceDN w:val="0"/>
        <w:adjustRightInd w:val="0"/>
        <w:spacing w:after="0" w:line="240" w:lineRule="auto"/>
        <w:ind w:firstLine="709"/>
        <w:jc w:val="both"/>
        <w:rPr>
          <w:rFonts w:ascii="Times New Roman" w:hAnsi="Times New Roman" w:cs="Times New Roman"/>
          <w:iCs/>
          <w:sz w:val="28"/>
          <w:szCs w:val="28"/>
        </w:rPr>
      </w:pPr>
      <w:r w:rsidRPr="00430DD3">
        <w:rPr>
          <w:rFonts w:ascii="Times New Roman" w:hAnsi="Times New Roman" w:cs="Times New Roman"/>
          <w:iCs/>
          <w:sz w:val="28"/>
          <w:szCs w:val="28"/>
        </w:rPr>
        <w:t xml:space="preserve">5.9. В случае установления в ходе или по результатам </w:t>
      </w:r>
      <w:proofErr w:type="gramStart"/>
      <w:r w:rsidRPr="00430DD3">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430DD3">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20" w:history="1">
        <w:r w:rsidRPr="00430DD3">
          <w:rPr>
            <w:rFonts w:ascii="Times New Roman" w:hAnsi="Times New Roman" w:cs="Times New Roman"/>
            <w:iCs/>
            <w:sz w:val="28"/>
            <w:szCs w:val="28"/>
          </w:rPr>
          <w:t>пунктом 5.3</w:t>
        </w:r>
      </w:hyperlink>
      <w:r w:rsidRPr="00430DD3">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1578B2" w:rsidRPr="00430DD3" w:rsidRDefault="001578B2" w:rsidP="00430DD3">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0E472C" w:rsidRDefault="000E472C" w:rsidP="00193486">
      <w:pPr>
        <w:spacing w:after="0" w:line="240" w:lineRule="auto"/>
        <w:rPr>
          <w:rFonts w:ascii="Times New Roman" w:hAnsi="Times New Roman" w:cs="Times New Roman"/>
          <w:sz w:val="28"/>
          <w:szCs w:val="28"/>
        </w:rPr>
      </w:pPr>
    </w:p>
    <w:sectPr w:rsidR="000E472C" w:rsidSect="00622E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9C" w:rsidRDefault="003B0A9C" w:rsidP="001578B2">
      <w:pPr>
        <w:spacing w:after="0" w:line="240" w:lineRule="auto"/>
      </w:pPr>
      <w:r>
        <w:separator/>
      </w:r>
    </w:p>
  </w:endnote>
  <w:endnote w:type="continuationSeparator" w:id="0">
    <w:p w:rsidR="003B0A9C" w:rsidRDefault="003B0A9C" w:rsidP="0015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9C" w:rsidRDefault="003B0A9C" w:rsidP="001578B2">
      <w:pPr>
        <w:spacing w:after="0" w:line="240" w:lineRule="auto"/>
      </w:pPr>
      <w:r>
        <w:separator/>
      </w:r>
    </w:p>
  </w:footnote>
  <w:footnote w:type="continuationSeparator" w:id="0">
    <w:p w:rsidR="003B0A9C" w:rsidRDefault="003B0A9C" w:rsidP="0015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5140"/>
    <w:multiLevelType w:val="hybridMultilevel"/>
    <w:tmpl w:val="081EB560"/>
    <w:lvl w:ilvl="0" w:tplc="45E4B02C">
      <w:start w:val="1"/>
      <w:numFmt w:val="decimal"/>
      <w:lvlText w:val="%1."/>
      <w:lvlJc w:val="left"/>
      <w:pPr>
        <w:ind w:left="105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12E2186D"/>
    <w:multiLevelType w:val="multilevel"/>
    <w:tmpl w:val="68F6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16B41"/>
    <w:multiLevelType w:val="hybridMultilevel"/>
    <w:tmpl w:val="255486C4"/>
    <w:lvl w:ilvl="0" w:tplc="6AD25AC2">
      <w:start w:val="1"/>
      <w:numFmt w:val="decimal"/>
      <w:lvlText w:val="%1."/>
      <w:lvlJc w:val="left"/>
      <w:pPr>
        <w:ind w:left="105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26B36D0F"/>
    <w:multiLevelType w:val="hybridMultilevel"/>
    <w:tmpl w:val="02583B5E"/>
    <w:lvl w:ilvl="0" w:tplc="14B237E2">
      <w:start w:val="1"/>
      <w:numFmt w:val="decimal"/>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4">
    <w:nsid w:val="29AD7C0C"/>
    <w:multiLevelType w:val="hybridMultilevel"/>
    <w:tmpl w:val="5A60943C"/>
    <w:lvl w:ilvl="0" w:tplc="BF9A022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140295"/>
    <w:multiLevelType w:val="hybridMultilevel"/>
    <w:tmpl w:val="53AA0FB2"/>
    <w:lvl w:ilvl="0" w:tplc="8076A84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2FBE3FD1"/>
    <w:multiLevelType w:val="multilevel"/>
    <w:tmpl w:val="E9E49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20EC0"/>
    <w:multiLevelType w:val="multilevel"/>
    <w:tmpl w:val="861C8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A0040"/>
    <w:multiLevelType w:val="multilevel"/>
    <w:tmpl w:val="7E60C8CA"/>
    <w:lvl w:ilvl="0">
      <w:start w:val="1"/>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9">
    <w:nsid w:val="40111083"/>
    <w:multiLevelType w:val="hybridMultilevel"/>
    <w:tmpl w:val="BF665A30"/>
    <w:lvl w:ilvl="0" w:tplc="3E081414">
      <w:start w:val="1"/>
      <w:numFmt w:val="decimal"/>
      <w:lvlText w:val="%1."/>
      <w:lvlJc w:val="left"/>
      <w:pPr>
        <w:ind w:left="4684" w:hanging="3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7F02D4"/>
    <w:multiLevelType w:val="hybridMultilevel"/>
    <w:tmpl w:val="A7249018"/>
    <w:lvl w:ilvl="0" w:tplc="E18C793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6EE46EFD"/>
    <w:multiLevelType w:val="multilevel"/>
    <w:tmpl w:val="4ACCE620"/>
    <w:lvl w:ilvl="0">
      <w:start w:val="1"/>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6F9868B1"/>
    <w:multiLevelType w:val="hybridMultilevel"/>
    <w:tmpl w:val="C288955E"/>
    <w:lvl w:ilvl="0" w:tplc="7D36077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6E20E0"/>
    <w:multiLevelType w:val="hybridMultilevel"/>
    <w:tmpl w:val="0CB49EB6"/>
    <w:lvl w:ilvl="0" w:tplc="301AC14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78F405B8"/>
    <w:multiLevelType w:val="multilevel"/>
    <w:tmpl w:val="3D400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7"/>
  </w:num>
  <w:num w:numId="4">
    <w:abstractNumId w:val="1"/>
  </w:num>
  <w:num w:numId="5">
    <w:abstractNumId w:val="6"/>
  </w:num>
  <w:num w:numId="6">
    <w:abstractNumId w:val="14"/>
  </w:num>
  <w:num w:numId="7">
    <w:abstractNumId w:val="4"/>
  </w:num>
  <w:num w:numId="8">
    <w:abstractNumId w:val="8"/>
  </w:num>
  <w:num w:numId="9">
    <w:abstractNumId w:val="9"/>
  </w:num>
  <w:num w:numId="10">
    <w:abstractNumId w:val="11"/>
  </w:num>
  <w:num w:numId="11">
    <w:abstractNumId w:val="3"/>
  </w:num>
  <w:num w:numId="12">
    <w:abstractNumId w:val="13"/>
  </w:num>
  <w:num w:numId="13">
    <w:abstractNumId w:val="0"/>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11539"/>
    <w:rsid w:val="000000D6"/>
    <w:rsid w:val="00015CA0"/>
    <w:rsid w:val="0002134A"/>
    <w:rsid w:val="0002574D"/>
    <w:rsid w:val="0002576E"/>
    <w:rsid w:val="0006256C"/>
    <w:rsid w:val="00064F6D"/>
    <w:rsid w:val="000C7533"/>
    <w:rsid w:val="000D4D3F"/>
    <w:rsid w:val="000E4221"/>
    <w:rsid w:val="000E472C"/>
    <w:rsid w:val="000F43D8"/>
    <w:rsid w:val="00111539"/>
    <w:rsid w:val="00153AA2"/>
    <w:rsid w:val="001578B2"/>
    <w:rsid w:val="001626F8"/>
    <w:rsid w:val="00163338"/>
    <w:rsid w:val="00171996"/>
    <w:rsid w:val="00181F29"/>
    <w:rsid w:val="00182693"/>
    <w:rsid w:val="00186B0A"/>
    <w:rsid w:val="00193486"/>
    <w:rsid w:val="001A6380"/>
    <w:rsid w:val="001B6C18"/>
    <w:rsid w:val="001D041A"/>
    <w:rsid w:val="001D5A8E"/>
    <w:rsid w:val="002125CF"/>
    <w:rsid w:val="00221B05"/>
    <w:rsid w:val="00234C20"/>
    <w:rsid w:val="002414C8"/>
    <w:rsid w:val="0025537E"/>
    <w:rsid w:val="00263BE6"/>
    <w:rsid w:val="002704D3"/>
    <w:rsid w:val="00273DE4"/>
    <w:rsid w:val="00277084"/>
    <w:rsid w:val="002B1C4E"/>
    <w:rsid w:val="002B3EF9"/>
    <w:rsid w:val="002C7E52"/>
    <w:rsid w:val="002E079E"/>
    <w:rsid w:val="00367FB9"/>
    <w:rsid w:val="003743A2"/>
    <w:rsid w:val="003940CE"/>
    <w:rsid w:val="00394E3D"/>
    <w:rsid w:val="003A1DB4"/>
    <w:rsid w:val="003A397F"/>
    <w:rsid w:val="003A4B23"/>
    <w:rsid w:val="003A7ADB"/>
    <w:rsid w:val="003B0A9C"/>
    <w:rsid w:val="003C7AD0"/>
    <w:rsid w:val="003D17AF"/>
    <w:rsid w:val="00425A62"/>
    <w:rsid w:val="004273E1"/>
    <w:rsid w:val="00430DD3"/>
    <w:rsid w:val="0043784E"/>
    <w:rsid w:val="00452B91"/>
    <w:rsid w:val="004542A0"/>
    <w:rsid w:val="0048111E"/>
    <w:rsid w:val="004A4FCA"/>
    <w:rsid w:val="004C1A9C"/>
    <w:rsid w:val="004C4443"/>
    <w:rsid w:val="004E399B"/>
    <w:rsid w:val="00525D04"/>
    <w:rsid w:val="0057581C"/>
    <w:rsid w:val="00582EE9"/>
    <w:rsid w:val="00595D19"/>
    <w:rsid w:val="005C4214"/>
    <w:rsid w:val="005E728A"/>
    <w:rsid w:val="005F06BD"/>
    <w:rsid w:val="00603E39"/>
    <w:rsid w:val="00617AB3"/>
    <w:rsid w:val="00622E93"/>
    <w:rsid w:val="0063012D"/>
    <w:rsid w:val="00634D5E"/>
    <w:rsid w:val="00674B36"/>
    <w:rsid w:val="006808E1"/>
    <w:rsid w:val="00680ED0"/>
    <w:rsid w:val="006C7E16"/>
    <w:rsid w:val="006D3BD7"/>
    <w:rsid w:val="006D62C1"/>
    <w:rsid w:val="006D6780"/>
    <w:rsid w:val="00714999"/>
    <w:rsid w:val="0073257D"/>
    <w:rsid w:val="00745ABA"/>
    <w:rsid w:val="00757C57"/>
    <w:rsid w:val="007745C1"/>
    <w:rsid w:val="007762E6"/>
    <w:rsid w:val="00782F76"/>
    <w:rsid w:val="007845C7"/>
    <w:rsid w:val="00795440"/>
    <w:rsid w:val="007A69CE"/>
    <w:rsid w:val="008131AB"/>
    <w:rsid w:val="008913DE"/>
    <w:rsid w:val="00894473"/>
    <w:rsid w:val="008C1681"/>
    <w:rsid w:val="008C7E15"/>
    <w:rsid w:val="008F3710"/>
    <w:rsid w:val="00916D6E"/>
    <w:rsid w:val="00952C6F"/>
    <w:rsid w:val="0095472D"/>
    <w:rsid w:val="009676D5"/>
    <w:rsid w:val="00967E0C"/>
    <w:rsid w:val="009856C8"/>
    <w:rsid w:val="009B12DA"/>
    <w:rsid w:val="009B7E88"/>
    <w:rsid w:val="009E732F"/>
    <w:rsid w:val="009F09EC"/>
    <w:rsid w:val="00A06661"/>
    <w:rsid w:val="00A32B84"/>
    <w:rsid w:val="00A62B94"/>
    <w:rsid w:val="00A67996"/>
    <w:rsid w:val="00A71CF9"/>
    <w:rsid w:val="00AA02CB"/>
    <w:rsid w:val="00AE09E1"/>
    <w:rsid w:val="00AE4FEF"/>
    <w:rsid w:val="00AE75BC"/>
    <w:rsid w:val="00B07F19"/>
    <w:rsid w:val="00B32B0A"/>
    <w:rsid w:val="00B57CE0"/>
    <w:rsid w:val="00B65955"/>
    <w:rsid w:val="00B71DDE"/>
    <w:rsid w:val="00B73A83"/>
    <w:rsid w:val="00B828E4"/>
    <w:rsid w:val="00CC7460"/>
    <w:rsid w:val="00CF4A6E"/>
    <w:rsid w:val="00CF6E2D"/>
    <w:rsid w:val="00D14D27"/>
    <w:rsid w:val="00D22ECB"/>
    <w:rsid w:val="00D323AC"/>
    <w:rsid w:val="00D3326D"/>
    <w:rsid w:val="00D47195"/>
    <w:rsid w:val="00D55C1D"/>
    <w:rsid w:val="00D67752"/>
    <w:rsid w:val="00DD6309"/>
    <w:rsid w:val="00DE63ED"/>
    <w:rsid w:val="00DF2DBB"/>
    <w:rsid w:val="00E04E7B"/>
    <w:rsid w:val="00E24315"/>
    <w:rsid w:val="00E279F5"/>
    <w:rsid w:val="00E35D89"/>
    <w:rsid w:val="00E424E4"/>
    <w:rsid w:val="00E96FC5"/>
    <w:rsid w:val="00EB7701"/>
    <w:rsid w:val="00EC0D68"/>
    <w:rsid w:val="00EC604F"/>
    <w:rsid w:val="00ED14EC"/>
    <w:rsid w:val="00F40095"/>
    <w:rsid w:val="00F469EE"/>
    <w:rsid w:val="00F63768"/>
    <w:rsid w:val="00F90170"/>
    <w:rsid w:val="00FC4D3C"/>
    <w:rsid w:val="00FD4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62"/>
  </w:style>
  <w:style w:type="paragraph" w:styleId="3">
    <w:name w:val="heading 3"/>
    <w:basedOn w:val="a"/>
    <w:next w:val="a"/>
    <w:link w:val="30"/>
    <w:semiHidden/>
    <w:unhideWhenUsed/>
    <w:qFormat/>
    <w:rsid w:val="00111539"/>
    <w:pPr>
      <w:keepNext/>
      <w:spacing w:after="0" w:line="240" w:lineRule="auto"/>
      <w:jc w:val="center"/>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11539"/>
    <w:rPr>
      <w:rFonts w:ascii="Times New Roman" w:eastAsia="Times New Roman" w:hAnsi="Times New Roman" w:cs="Times New Roman"/>
      <w:b/>
      <w:sz w:val="28"/>
      <w:szCs w:val="24"/>
    </w:rPr>
  </w:style>
  <w:style w:type="paragraph" w:styleId="a3">
    <w:name w:val="No Spacing"/>
    <w:link w:val="a4"/>
    <w:qFormat/>
    <w:rsid w:val="00111539"/>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1115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1539"/>
    <w:rPr>
      <w:rFonts w:ascii="Tahoma" w:hAnsi="Tahoma" w:cs="Tahoma"/>
      <w:sz w:val="16"/>
      <w:szCs w:val="16"/>
    </w:rPr>
  </w:style>
  <w:style w:type="paragraph" w:styleId="a7">
    <w:name w:val="List Paragraph"/>
    <w:basedOn w:val="a"/>
    <w:uiPriority w:val="34"/>
    <w:qFormat/>
    <w:rsid w:val="00111539"/>
    <w:pPr>
      <w:ind w:left="720"/>
      <w:contextualSpacing/>
    </w:pPr>
  </w:style>
  <w:style w:type="paragraph" w:styleId="a8">
    <w:name w:val="Body Text"/>
    <w:basedOn w:val="a"/>
    <w:link w:val="a9"/>
    <w:rsid w:val="00FD47F5"/>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FD47F5"/>
    <w:rPr>
      <w:rFonts w:ascii="Times New Roman" w:eastAsia="Times New Roman" w:hAnsi="Times New Roman" w:cs="Times New Roman"/>
      <w:sz w:val="28"/>
      <w:szCs w:val="20"/>
    </w:rPr>
  </w:style>
  <w:style w:type="character" w:customStyle="1" w:styleId="aa">
    <w:name w:val="Основной текст_"/>
    <w:basedOn w:val="a0"/>
    <w:link w:val="1"/>
    <w:rsid w:val="00916D6E"/>
    <w:rPr>
      <w:rFonts w:ascii="Times New Roman" w:eastAsia="Times New Roman" w:hAnsi="Times New Roman" w:cs="Times New Roman"/>
      <w:sz w:val="23"/>
      <w:szCs w:val="23"/>
      <w:shd w:val="clear" w:color="auto" w:fill="FFFFFF"/>
    </w:rPr>
  </w:style>
  <w:style w:type="character" w:customStyle="1" w:styleId="ab">
    <w:name w:val="Основной текст + Курсив"/>
    <w:basedOn w:val="aa"/>
    <w:rsid w:val="00916D6E"/>
    <w:rPr>
      <w:i/>
      <w:iCs/>
      <w:color w:val="000000"/>
      <w:spacing w:val="0"/>
      <w:w w:val="100"/>
      <w:position w:val="0"/>
      <w:lang w:val="ru-RU"/>
    </w:rPr>
  </w:style>
  <w:style w:type="character" w:customStyle="1" w:styleId="10">
    <w:name w:val="Заголовок №1_"/>
    <w:basedOn w:val="a0"/>
    <w:link w:val="11"/>
    <w:rsid w:val="00916D6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16D6E"/>
    <w:rPr>
      <w:rFonts w:ascii="Times New Roman" w:eastAsia="Times New Roman" w:hAnsi="Times New Roman" w:cs="Times New Roman"/>
      <w:i/>
      <w:iCs/>
      <w:sz w:val="23"/>
      <w:szCs w:val="23"/>
      <w:shd w:val="clear" w:color="auto" w:fill="FFFFFF"/>
    </w:rPr>
  </w:style>
  <w:style w:type="character" w:customStyle="1" w:styleId="21">
    <w:name w:val="Основной текст (2) + Не курсив"/>
    <w:basedOn w:val="2"/>
    <w:rsid w:val="00916D6E"/>
    <w:rPr>
      <w:color w:val="000000"/>
      <w:spacing w:val="0"/>
      <w:w w:val="100"/>
      <w:position w:val="0"/>
    </w:rPr>
  </w:style>
  <w:style w:type="character" w:customStyle="1" w:styleId="31">
    <w:name w:val="Основной текст (3)_"/>
    <w:basedOn w:val="a0"/>
    <w:link w:val="32"/>
    <w:rsid w:val="00916D6E"/>
    <w:rPr>
      <w:rFonts w:ascii="Times New Roman" w:eastAsia="Times New Roman" w:hAnsi="Times New Roman" w:cs="Times New Roman"/>
      <w:b/>
      <w:bCs/>
      <w:shd w:val="clear" w:color="auto" w:fill="FFFFFF"/>
    </w:rPr>
  </w:style>
  <w:style w:type="paragraph" w:customStyle="1" w:styleId="1">
    <w:name w:val="Основной текст1"/>
    <w:basedOn w:val="a"/>
    <w:link w:val="aa"/>
    <w:rsid w:val="00916D6E"/>
    <w:pPr>
      <w:widowControl w:val="0"/>
      <w:shd w:val="clear" w:color="auto" w:fill="FFFFFF"/>
      <w:spacing w:after="0" w:line="273" w:lineRule="exact"/>
    </w:pPr>
    <w:rPr>
      <w:rFonts w:ascii="Times New Roman" w:eastAsia="Times New Roman" w:hAnsi="Times New Roman" w:cs="Times New Roman"/>
      <w:sz w:val="23"/>
      <w:szCs w:val="23"/>
    </w:rPr>
  </w:style>
  <w:style w:type="paragraph" w:customStyle="1" w:styleId="11">
    <w:name w:val="Заголовок №1"/>
    <w:basedOn w:val="a"/>
    <w:link w:val="10"/>
    <w:rsid w:val="00916D6E"/>
    <w:pPr>
      <w:widowControl w:val="0"/>
      <w:shd w:val="clear" w:color="auto" w:fill="FFFFFF"/>
      <w:spacing w:before="480" w:after="300" w:line="0" w:lineRule="atLeast"/>
      <w:outlineLvl w:val="0"/>
    </w:pPr>
    <w:rPr>
      <w:rFonts w:ascii="Times New Roman" w:eastAsia="Times New Roman" w:hAnsi="Times New Roman" w:cs="Times New Roman"/>
      <w:b/>
      <w:bCs/>
    </w:rPr>
  </w:style>
  <w:style w:type="paragraph" w:customStyle="1" w:styleId="20">
    <w:name w:val="Основной текст (2)"/>
    <w:basedOn w:val="a"/>
    <w:link w:val="2"/>
    <w:rsid w:val="00916D6E"/>
    <w:pPr>
      <w:widowControl w:val="0"/>
      <w:shd w:val="clear" w:color="auto" w:fill="FFFFFF"/>
      <w:spacing w:after="0" w:line="273" w:lineRule="exact"/>
      <w:jc w:val="both"/>
    </w:pPr>
    <w:rPr>
      <w:rFonts w:ascii="Times New Roman" w:eastAsia="Times New Roman" w:hAnsi="Times New Roman" w:cs="Times New Roman"/>
      <w:i/>
      <w:iCs/>
      <w:sz w:val="23"/>
      <w:szCs w:val="23"/>
    </w:rPr>
  </w:style>
  <w:style w:type="paragraph" w:customStyle="1" w:styleId="32">
    <w:name w:val="Основной текст (3)"/>
    <w:basedOn w:val="a"/>
    <w:link w:val="31"/>
    <w:rsid w:val="00916D6E"/>
    <w:pPr>
      <w:widowControl w:val="0"/>
      <w:shd w:val="clear" w:color="auto" w:fill="FFFFFF"/>
      <w:spacing w:before="480" w:after="300" w:line="0" w:lineRule="atLeast"/>
      <w:ind w:firstLine="540"/>
      <w:jc w:val="both"/>
    </w:pPr>
    <w:rPr>
      <w:rFonts w:ascii="Times New Roman" w:eastAsia="Times New Roman" w:hAnsi="Times New Roman" w:cs="Times New Roman"/>
      <w:b/>
      <w:bCs/>
    </w:rPr>
  </w:style>
  <w:style w:type="paragraph" w:customStyle="1" w:styleId="ConsPlusTitle">
    <w:name w:val="ConsPlusTitle"/>
    <w:rsid w:val="002B3EF9"/>
    <w:pPr>
      <w:widowControl w:val="0"/>
      <w:autoSpaceDE w:val="0"/>
      <w:autoSpaceDN w:val="0"/>
      <w:adjustRightInd w:val="0"/>
      <w:spacing w:after="0" w:line="240" w:lineRule="auto"/>
    </w:pPr>
    <w:rPr>
      <w:rFonts w:ascii="Calibri" w:eastAsia="Calibri" w:hAnsi="Calibri" w:cs="Calibri"/>
      <w:b/>
      <w:bCs/>
    </w:rPr>
  </w:style>
  <w:style w:type="paragraph" w:styleId="ac">
    <w:name w:val="Title"/>
    <w:basedOn w:val="a"/>
    <w:link w:val="ad"/>
    <w:qFormat/>
    <w:rsid w:val="002B3EF9"/>
    <w:pPr>
      <w:spacing w:after="0" w:line="240" w:lineRule="auto"/>
      <w:jc w:val="center"/>
    </w:pPr>
    <w:rPr>
      <w:rFonts w:ascii="Times New Roman" w:eastAsia="Calibri" w:hAnsi="Times New Roman" w:cs="Times New Roman"/>
      <w:sz w:val="28"/>
      <w:szCs w:val="24"/>
    </w:rPr>
  </w:style>
  <w:style w:type="character" w:customStyle="1" w:styleId="ad">
    <w:name w:val="Название Знак"/>
    <w:basedOn w:val="a0"/>
    <w:link w:val="ac"/>
    <w:rsid w:val="002B3EF9"/>
    <w:rPr>
      <w:rFonts w:ascii="Times New Roman" w:eastAsia="Calibri" w:hAnsi="Times New Roman" w:cs="Times New Roman"/>
      <w:sz w:val="28"/>
      <w:szCs w:val="24"/>
    </w:rPr>
  </w:style>
  <w:style w:type="paragraph" w:customStyle="1" w:styleId="ConsPlusNormal">
    <w:name w:val="ConsPlusNormal"/>
    <w:rsid w:val="002B3EF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e">
    <w:name w:val="Hyperlink"/>
    <w:basedOn w:val="a0"/>
    <w:rsid w:val="004C1A9C"/>
    <w:rPr>
      <w:color w:val="0000FF"/>
      <w:u w:val="single"/>
    </w:rPr>
  </w:style>
  <w:style w:type="character" w:customStyle="1" w:styleId="a4">
    <w:name w:val="Без интервала Знак"/>
    <w:link w:val="a3"/>
    <w:uiPriority w:val="1"/>
    <w:rsid w:val="009B7E88"/>
    <w:rPr>
      <w:rFonts w:ascii="Calibri" w:eastAsia="Calibri" w:hAnsi="Calibri" w:cs="Times New Roman"/>
      <w:lang w:eastAsia="en-US"/>
    </w:rPr>
  </w:style>
  <w:style w:type="paragraph" w:customStyle="1" w:styleId="ConsPlusNonformat">
    <w:name w:val="ConsPlusNonformat"/>
    <w:rsid w:val="00DF2DBB"/>
    <w:pPr>
      <w:autoSpaceDE w:val="0"/>
      <w:autoSpaceDN w:val="0"/>
      <w:adjustRightInd w:val="0"/>
      <w:spacing w:after="0" w:line="240" w:lineRule="auto"/>
    </w:pPr>
    <w:rPr>
      <w:rFonts w:ascii="Courier New" w:eastAsia="Times New Roman" w:hAnsi="Courier New" w:cs="Courier New"/>
      <w:sz w:val="20"/>
      <w:szCs w:val="20"/>
    </w:rPr>
  </w:style>
  <w:style w:type="table" w:styleId="af">
    <w:name w:val="Table Grid"/>
    <w:basedOn w:val="a1"/>
    <w:uiPriority w:val="59"/>
    <w:rsid w:val="0026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0E472C"/>
    <w:pPr>
      <w:spacing w:after="75" w:line="240" w:lineRule="auto"/>
    </w:pPr>
    <w:rPr>
      <w:rFonts w:ascii="Times New Roman" w:eastAsia="Times New Roman" w:hAnsi="Times New Roman" w:cs="Times New Roman"/>
      <w:sz w:val="24"/>
      <w:szCs w:val="24"/>
    </w:rPr>
  </w:style>
  <w:style w:type="paragraph" w:customStyle="1" w:styleId="printj">
    <w:name w:val="printj"/>
    <w:basedOn w:val="a"/>
    <w:rsid w:val="000E472C"/>
    <w:pPr>
      <w:spacing w:before="144" w:after="288" w:line="240" w:lineRule="auto"/>
      <w:jc w:val="both"/>
    </w:pPr>
    <w:rPr>
      <w:rFonts w:ascii="Times New Roman" w:eastAsia="Times New Roman" w:hAnsi="Times New Roman" w:cs="Times New Roman"/>
      <w:sz w:val="24"/>
      <w:szCs w:val="24"/>
    </w:rPr>
  </w:style>
  <w:style w:type="paragraph" w:styleId="af1">
    <w:name w:val="footnote text"/>
    <w:basedOn w:val="a"/>
    <w:link w:val="af2"/>
    <w:rsid w:val="001578B2"/>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1578B2"/>
    <w:rPr>
      <w:rFonts w:ascii="Times New Roman" w:eastAsia="Times New Roman" w:hAnsi="Times New Roman" w:cs="Times New Roman"/>
      <w:sz w:val="20"/>
      <w:szCs w:val="20"/>
    </w:rPr>
  </w:style>
  <w:style w:type="character" w:styleId="af3">
    <w:name w:val="footnote reference"/>
    <w:basedOn w:val="a0"/>
    <w:rsid w:val="001578B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dm.ru"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0664028F5A59A265E807C7D73A84D2053340DA83A110889968E7F0B30468AD27FCA49C1AD76A003E95F93CPFJ7G" TargetMode="External"/><Relationship Id="rId2" Type="http://schemas.openxmlformats.org/officeDocument/2006/relationships/numbering" Target="numbering.xml"/><Relationship Id="rId16" Type="http://schemas.openxmlformats.org/officeDocument/2006/relationships/hyperlink" Target="consultantplus://offline/ref=3D1D3595C6B2924EF6706B67A013A9B4E732F9ABE7AE108527D699164ECF0D6618AF32E4F26EE263U2sEC"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mailto:adm.vysokogorsky@yandex.ru"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5729-60CA-4BED-99D2-B2AF45F3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72</cp:revision>
  <cp:lastPrinted>2017-04-28T02:35:00Z</cp:lastPrinted>
  <dcterms:created xsi:type="dcterms:W3CDTF">2015-10-05T05:11:00Z</dcterms:created>
  <dcterms:modified xsi:type="dcterms:W3CDTF">2022-10-17T03:28:00Z</dcterms:modified>
</cp:coreProperties>
</file>